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25" w:rsidRPr="009C7EBE" w:rsidRDefault="00DD0225" w:rsidP="00515E84">
      <w:pPr>
        <w:pStyle w:val="a7"/>
        <w:tabs>
          <w:tab w:val="left" w:pos="3318"/>
        </w:tabs>
        <w:spacing w:after="0" w:line="276" w:lineRule="auto"/>
        <w:jc w:val="center"/>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К И </w:t>
      </w:r>
      <w:proofErr w:type="gramStart"/>
      <w:r w:rsidRPr="009C7EBE">
        <w:rPr>
          <w:b/>
          <w:bCs/>
          <w:color w:val="000000"/>
        </w:rPr>
        <w:t>Р</w:t>
      </w:r>
      <w:proofErr w:type="gramEnd"/>
      <w:r w:rsidRPr="009C7EBE">
        <w:rPr>
          <w:b/>
          <w:bCs/>
          <w:color w:val="000000"/>
        </w:rPr>
        <w:t xml:space="preserve">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DD0225" w:rsidRPr="009C7EBE" w:rsidRDefault="00DD0225" w:rsidP="00DD0225">
      <w:pPr>
        <w:pStyle w:val="a7"/>
        <w:spacing w:before="0" w:after="0" w:line="276" w:lineRule="auto"/>
        <w:jc w:val="center"/>
        <w:rPr>
          <w:b/>
          <w:bCs/>
          <w:color w:val="000000"/>
        </w:rPr>
      </w:pPr>
      <w:r w:rsidRPr="009C7EBE">
        <w:rPr>
          <w:b/>
          <w:bCs/>
          <w:color w:val="000000"/>
        </w:rPr>
        <w:t xml:space="preserve">Д У М А </w:t>
      </w:r>
    </w:p>
    <w:p w:rsidR="00DD0225" w:rsidRPr="009C7EBE" w:rsidRDefault="00DD0225" w:rsidP="00515E84">
      <w:pPr>
        <w:pStyle w:val="a7"/>
        <w:spacing w:after="0" w:line="276" w:lineRule="auto"/>
        <w:jc w:val="center"/>
        <w:rPr>
          <w:b/>
          <w:bCs/>
          <w:color w:val="000000"/>
        </w:rPr>
      </w:pPr>
      <w:r>
        <w:rPr>
          <w:b/>
          <w:bCs/>
          <w:color w:val="000000"/>
        </w:rPr>
        <w:t xml:space="preserve">РЕШЕНИЕ </w:t>
      </w:r>
      <w:r w:rsidR="008C6B44">
        <w:rPr>
          <w:b/>
          <w:bCs/>
          <w:color w:val="000000"/>
        </w:rPr>
        <w:t>№13</w:t>
      </w:r>
      <w:r w:rsidR="00C76DF1">
        <w:rPr>
          <w:b/>
          <w:bCs/>
          <w:color w:val="000000"/>
        </w:rPr>
        <w:t>5</w:t>
      </w:r>
      <w:r w:rsidR="008C6B44">
        <w:rPr>
          <w:b/>
          <w:bCs/>
          <w:color w:val="000000"/>
        </w:rPr>
        <w:t>/6</w:t>
      </w:r>
    </w:p>
    <w:p w:rsidR="006D0C7A" w:rsidRPr="006D0C7A" w:rsidRDefault="006D0C7A" w:rsidP="006D0C7A">
      <w:pPr>
        <w:spacing w:after="0"/>
        <w:jc w:val="center"/>
        <w:rPr>
          <w:rFonts w:ascii="Times New Roman" w:eastAsia="Times New Roman" w:hAnsi="Times New Roman" w:cs="Times New Roman"/>
          <w:b/>
          <w:i/>
          <w:sz w:val="24"/>
          <w:szCs w:val="24"/>
        </w:rPr>
      </w:pPr>
    </w:p>
    <w:tbl>
      <w:tblPr>
        <w:tblW w:w="0" w:type="auto"/>
        <w:tblLook w:val="04A0"/>
      </w:tblPr>
      <w:tblGrid>
        <w:gridCol w:w="4784"/>
        <w:gridCol w:w="4787"/>
      </w:tblGrid>
      <w:tr w:rsidR="006D0C7A" w:rsidRPr="006D0C7A" w:rsidTr="00F240B7">
        <w:tc>
          <w:tcPr>
            <w:tcW w:w="4927" w:type="dxa"/>
          </w:tcPr>
          <w:p w:rsidR="006D0C7A" w:rsidRPr="006D0C7A" w:rsidRDefault="00BD2015" w:rsidP="00BD20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DD02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декабря</w:t>
            </w:r>
            <w:r w:rsidR="00DD0225">
              <w:rPr>
                <w:rFonts w:ascii="Times New Roman" w:eastAsia="Times New Roman" w:hAnsi="Times New Roman" w:cs="Times New Roman"/>
                <w:b/>
                <w:sz w:val="24"/>
                <w:szCs w:val="24"/>
              </w:rPr>
              <w:t xml:space="preserve"> </w:t>
            </w:r>
            <w:r w:rsidR="006D0C7A" w:rsidRPr="006D0C7A">
              <w:rPr>
                <w:rFonts w:ascii="Times New Roman" w:eastAsia="Times New Roman" w:hAnsi="Times New Roman" w:cs="Times New Roman"/>
                <w:b/>
                <w:sz w:val="24"/>
                <w:szCs w:val="24"/>
              </w:rPr>
              <w:t>201</w:t>
            </w:r>
            <w:r w:rsidR="00DD0225">
              <w:rPr>
                <w:rFonts w:ascii="Times New Roman" w:eastAsia="Times New Roman" w:hAnsi="Times New Roman" w:cs="Times New Roman"/>
                <w:b/>
                <w:sz w:val="24"/>
                <w:szCs w:val="24"/>
              </w:rPr>
              <w:t>5</w:t>
            </w:r>
            <w:r w:rsidR="006D0C7A" w:rsidRPr="006D0C7A">
              <w:rPr>
                <w:rFonts w:ascii="Times New Roman" w:eastAsia="Times New Roman" w:hAnsi="Times New Roman" w:cs="Times New Roman"/>
                <w:b/>
                <w:sz w:val="24"/>
                <w:szCs w:val="24"/>
              </w:rPr>
              <w:t xml:space="preserve"> г.</w:t>
            </w:r>
          </w:p>
        </w:tc>
        <w:tc>
          <w:tcPr>
            <w:tcW w:w="4927" w:type="dxa"/>
          </w:tcPr>
          <w:p w:rsidR="006D0C7A" w:rsidRPr="006D0C7A" w:rsidRDefault="006D0C7A" w:rsidP="006D0C7A">
            <w:pPr>
              <w:spacing w:after="0"/>
              <w:jc w:val="right"/>
              <w:rPr>
                <w:rFonts w:ascii="Times New Roman" w:eastAsia="Times New Roman" w:hAnsi="Times New Roman" w:cs="Times New Roman"/>
                <w:b/>
                <w:sz w:val="24"/>
                <w:szCs w:val="24"/>
              </w:rPr>
            </w:pPr>
            <w:r w:rsidRPr="006D0C7A">
              <w:rPr>
                <w:rFonts w:ascii="Times New Roman" w:eastAsia="Times New Roman" w:hAnsi="Times New Roman" w:cs="Times New Roman"/>
                <w:b/>
                <w:sz w:val="24"/>
                <w:szCs w:val="24"/>
              </w:rPr>
              <w:t>г. Киренск</w:t>
            </w:r>
          </w:p>
        </w:tc>
      </w:tr>
    </w:tbl>
    <w:p w:rsidR="005B2BB8" w:rsidRPr="00984BB1" w:rsidRDefault="005B2BB8" w:rsidP="005B2BB8">
      <w:pPr>
        <w:jc w:val="center"/>
        <w:rPr>
          <w:rFonts w:ascii="Times New Roman" w:hAnsi="Times New Roman" w:cs="Times New Roman"/>
          <w:sz w:val="24"/>
          <w:szCs w:val="24"/>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7"/>
      </w:tblGrid>
      <w:tr w:rsidR="00DD0225" w:rsidTr="00C76DF1">
        <w:trPr>
          <w:trHeight w:val="230"/>
        </w:trPr>
        <w:tc>
          <w:tcPr>
            <w:tcW w:w="5877" w:type="dxa"/>
          </w:tcPr>
          <w:p w:rsidR="00DD0225" w:rsidRDefault="00C76DF1" w:rsidP="00C76DF1">
            <w:pPr>
              <w:pStyle w:val="1"/>
              <w:spacing w:before="0"/>
              <w:ind w:left="-108"/>
              <w:rPr>
                <w:rFonts w:ascii="Times New Roman" w:hAnsi="Times New Roman" w:cs="Times New Roman"/>
                <w:b w:val="0"/>
                <w:sz w:val="24"/>
                <w:szCs w:val="24"/>
              </w:rPr>
            </w:pPr>
            <w:r w:rsidRPr="00C76DF1">
              <w:rPr>
                <w:rFonts w:ascii="Times New Roman" w:hAnsi="Times New Roman"/>
                <w:color w:val="auto"/>
                <w:sz w:val="24"/>
                <w:szCs w:val="24"/>
              </w:rPr>
              <w:t>Об утверждении Положения о порядке управления и распоряжения имуществом, находящимся в муниципальной собственности муниципального образования Киренский район</w:t>
            </w:r>
          </w:p>
        </w:tc>
      </w:tr>
    </w:tbl>
    <w:p w:rsidR="005B2BB8" w:rsidRPr="00984BB1" w:rsidRDefault="005B2BB8" w:rsidP="005B2BB8">
      <w:pPr>
        <w:rPr>
          <w:rFonts w:ascii="Times New Roman" w:hAnsi="Times New Roman" w:cs="Times New Roman"/>
          <w:b/>
          <w:sz w:val="24"/>
          <w:szCs w:val="24"/>
        </w:rPr>
      </w:pPr>
    </w:p>
    <w:p w:rsidR="00DD0225" w:rsidRDefault="00C76DF1" w:rsidP="00C76DF1">
      <w:pPr>
        <w:spacing w:after="0" w:line="240" w:lineRule="auto"/>
        <w:ind w:firstLine="567"/>
        <w:jc w:val="both"/>
      </w:pPr>
      <w:proofErr w:type="gramStart"/>
      <w:r w:rsidRPr="00C76DF1">
        <w:rPr>
          <w:rFonts w:ascii="Times New Roman" w:hAnsi="Times New Roman"/>
          <w:sz w:val="24"/>
          <w:szCs w:val="24"/>
        </w:rPr>
        <w:t>Руководствуясь Гражданским кодексом Российской Федерации, Федеральным законом</w:t>
      </w:r>
      <w:r>
        <w:rPr>
          <w:rFonts w:ascii="Times New Roman" w:hAnsi="Times New Roman"/>
          <w:sz w:val="24"/>
          <w:szCs w:val="24"/>
        </w:rPr>
        <w:t xml:space="preserve"> </w:t>
      </w:r>
      <w:r w:rsidRPr="00C76DF1">
        <w:rPr>
          <w:rFonts w:ascii="Times New Roman" w:hAnsi="Times New Roman"/>
          <w:sz w:val="24"/>
          <w:szCs w:val="24"/>
        </w:rPr>
        <w:t>№ 131-ФЗ от 06.10.2003 г. «</w:t>
      </w:r>
      <w:r>
        <w:rPr>
          <w:rFonts w:ascii="Times New Roman" w:hAnsi="Times New Roman"/>
          <w:sz w:val="24"/>
          <w:szCs w:val="24"/>
        </w:rPr>
        <w:t xml:space="preserve">Об общих принципах организации местного </w:t>
      </w:r>
      <w:r w:rsidRPr="00C76DF1">
        <w:rPr>
          <w:rFonts w:ascii="Times New Roman" w:hAnsi="Times New Roman"/>
          <w:sz w:val="24"/>
          <w:szCs w:val="24"/>
        </w:rPr>
        <w:t xml:space="preserve">самоуправления в Российской Федерации, </w:t>
      </w:r>
      <w:hyperlink r:id="rId6" w:history="1">
        <w:r w:rsidRPr="00C76DF1">
          <w:rPr>
            <w:rStyle w:val="aa"/>
            <w:rFonts w:ascii="Times New Roman" w:hAnsi="Times New Roman"/>
            <w:color w:val="auto"/>
            <w:sz w:val="24"/>
            <w:szCs w:val="24"/>
          </w:rPr>
          <w:t>Федеральным законом</w:t>
        </w:r>
      </w:hyperlink>
      <w:r w:rsidRPr="00C76DF1">
        <w:rPr>
          <w:rFonts w:ascii="Times New Roman" w:hAnsi="Times New Roman"/>
          <w:sz w:val="24"/>
          <w:szCs w:val="24"/>
        </w:rPr>
        <w:t xml:space="preserve"> от 14.11.2002г. №161-ФЗ "О государственных и муниципальных унитарных предприятиях" (с изменениями и дополнениями), </w:t>
      </w:r>
      <w:hyperlink r:id="rId7" w:history="1">
        <w:r w:rsidRPr="00C76DF1">
          <w:rPr>
            <w:rStyle w:val="aa"/>
            <w:rFonts w:ascii="Times New Roman" w:hAnsi="Times New Roman"/>
            <w:color w:val="auto"/>
            <w:sz w:val="24"/>
            <w:szCs w:val="24"/>
          </w:rPr>
          <w:t>Федеральным законом</w:t>
        </w:r>
      </w:hyperlink>
      <w:r w:rsidRPr="00C76DF1">
        <w:rPr>
          <w:rFonts w:ascii="Times New Roman" w:hAnsi="Times New Roman"/>
          <w:sz w:val="24"/>
          <w:szCs w:val="24"/>
        </w:rPr>
        <w:t xml:space="preserve"> от 03.11.2006г. №174-ФЗ "Об автономных учреждениях"</w:t>
      </w:r>
      <w:r>
        <w:rPr>
          <w:rFonts w:ascii="Times New Roman" w:hAnsi="Times New Roman"/>
          <w:sz w:val="24"/>
          <w:szCs w:val="24"/>
        </w:rPr>
        <w:t xml:space="preserve"> </w:t>
      </w:r>
      <w:r w:rsidRPr="00C76DF1">
        <w:rPr>
          <w:rFonts w:ascii="Times New Roman" w:hAnsi="Times New Roman"/>
          <w:sz w:val="24"/>
          <w:szCs w:val="24"/>
        </w:rPr>
        <w:t xml:space="preserve">(с изменениями и дополнениями), </w:t>
      </w:r>
      <w:hyperlink r:id="rId8" w:history="1">
        <w:r w:rsidRPr="00C76DF1">
          <w:rPr>
            <w:rStyle w:val="aa"/>
            <w:rFonts w:ascii="Times New Roman" w:hAnsi="Times New Roman"/>
            <w:color w:val="auto"/>
            <w:sz w:val="24"/>
            <w:szCs w:val="24"/>
          </w:rPr>
          <w:t>Федеральным законом</w:t>
        </w:r>
      </w:hyperlink>
      <w:r w:rsidRPr="00C76DF1">
        <w:rPr>
          <w:rFonts w:ascii="Times New Roman" w:hAnsi="Times New Roman"/>
          <w:sz w:val="24"/>
          <w:szCs w:val="24"/>
        </w:rPr>
        <w:t xml:space="preserve"> от 12.01.1996г. №7-ФЗ "О некоммерческих организациях"</w:t>
      </w:r>
      <w:r w:rsidR="002550F4">
        <w:rPr>
          <w:rFonts w:ascii="Times New Roman" w:hAnsi="Times New Roman"/>
          <w:sz w:val="24"/>
          <w:szCs w:val="24"/>
        </w:rPr>
        <w:t xml:space="preserve"> </w:t>
      </w:r>
      <w:r w:rsidRPr="00C76DF1">
        <w:rPr>
          <w:rFonts w:ascii="Times New Roman" w:hAnsi="Times New Roman"/>
          <w:sz w:val="24"/>
          <w:szCs w:val="24"/>
        </w:rPr>
        <w:t>(с изменениями</w:t>
      </w:r>
      <w:proofErr w:type="gramEnd"/>
      <w:r w:rsidRPr="00C76DF1">
        <w:rPr>
          <w:rFonts w:ascii="Times New Roman" w:hAnsi="Times New Roman"/>
          <w:sz w:val="24"/>
          <w:szCs w:val="24"/>
        </w:rPr>
        <w:t xml:space="preserve"> и дополнениями), </w:t>
      </w:r>
      <w:hyperlink r:id="rId9" w:history="1">
        <w:r w:rsidRPr="00C76DF1">
          <w:rPr>
            <w:rStyle w:val="aa"/>
            <w:rFonts w:ascii="Times New Roman" w:hAnsi="Times New Roman"/>
            <w:color w:val="auto"/>
            <w:sz w:val="24"/>
            <w:szCs w:val="24"/>
          </w:rPr>
          <w:t>Федеральным законом</w:t>
        </w:r>
      </w:hyperlink>
      <w:r w:rsidRPr="00C76DF1">
        <w:rPr>
          <w:rFonts w:ascii="Times New Roman" w:hAnsi="Times New Roman"/>
          <w:sz w:val="24"/>
          <w:szCs w:val="24"/>
        </w:rPr>
        <w:t xml:space="preserve"> от 21.12.2001г № 178-ФЗ "О приватизации государственного и муниципального имущества", иными нормативными правовыми актами Российской Федерации, Иркутской области, </w:t>
      </w:r>
      <w:hyperlink r:id="rId10" w:history="1">
        <w:r w:rsidRPr="00C76DF1">
          <w:rPr>
            <w:rStyle w:val="aa"/>
            <w:rFonts w:ascii="Times New Roman" w:hAnsi="Times New Roman"/>
            <w:color w:val="auto"/>
            <w:sz w:val="24"/>
            <w:szCs w:val="24"/>
          </w:rPr>
          <w:t>Уставом</w:t>
        </w:r>
      </w:hyperlink>
      <w:r w:rsidRPr="00C76DF1">
        <w:rPr>
          <w:rFonts w:ascii="Times New Roman" w:hAnsi="Times New Roman"/>
          <w:sz w:val="24"/>
          <w:szCs w:val="24"/>
        </w:rPr>
        <w:t xml:space="preserve"> муниципального образования Киренский район</w:t>
      </w:r>
      <w:r w:rsidR="00BD2015">
        <w:t>,</w:t>
      </w:r>
    </w:p>
    <w:p w:rsidR="00BD2015" w:rsidRDefault="00BD2015" w:rsidP="00BD2015">
      <w:pPr>
        <w:spacing w:after="0"/>
        <w:ind w:firstLine="567"/>
        <w:jc w:val="both"/>
      </w:pPr>
    </w:p>
    <w:p w:rsidR="00DD0225" w:rsidRDefault="00BD2015" w:rsidP="00DD0225">
      <w:pPr>
        <w:pStyle w:val="a7"/>
        <w:spacing w:before="0" w:beforeAutospacing="0" w:after="0"/>
        <w:ind w:left="113" w:firstLine="709"/>
        <w:jc w:val="center"/>
        <w:rPr>
          <w:b/>
          <w:bCs/>
          <w:color w:val="000000"/>
        </w:rPr>
      </w:pPr>
      <w:r>
        <w:rPr>
          <w:b/>
          <w:bCs/>
          <w:color w:val="000000"/>
        </w:rPr>
        <w:t>ДУМА РЕШИЛА:</w:t>
      </w:r>
    </w:p>
    <w:p w:rsidR="00BD2015" w:rsidRPr="007941B0" w:rsidRDefault="00BD2015" w:rsidP="00DD0225">
      <w:pPr>
        <w:pStyle w:val="a7"/>
        <w:spacing w:before="0" w:beforeAutospacing="0" w:after="0"/>
        <w:ind w:left="113" w:firstLine="709"/>
        <w:jc w:val="center"/>
        <w:rPr>
          <w:b/>
          <w:bCs/>
          <w:color w:val="000000"/>
        </w:rPr>
      </w:pPr>
    </w:p>
    <w:p w:rsidR="00C76DF1" w:rsidRPr="00C76DF1" w:rsidRDefault="00C76DF1" w:rsidP="00C76DF1">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bookmarkStart w:id="0" w:name="sub_1"/>
      <w:r w:rsidRPr="00C76DF1">
        <w:rPr>
          <w:rFonts w:ascii="Times New Roman" w:hAnsi="Times New Roman" w:cs="Times New Roman"/>
          <w:sz w:val="24"/>
          <w:szCs w:val="24"/>
        </w:rPr>
        <w:t xml:space="preserve">Утвердить Положение </w:t>
      </w:r>
      <w:r>
        <w:rPr>
          <w:rFonts w:ascii="Times New Roman" w:hAnsi="Times New Roman" w:cs="Times New Roman"/>
          <w:sz w:val="24"/>
          <w:szCs w:val="24"/>
        </w:rPr>
        <w:t xml:space="preserve">о </w:t>
      </w:r>
      <w:r w:rsidRPr="00C76DF1">
        <w:rPr>
          <w:rFonts w:ascii="Times New Roman" w:hAnsi="Times New Roman" w:cs="Times New Roman"/>
          <w:sz w:val="24"/>
          <w:szCs w:val="24"/>
        </w:rPr>
        <w:t>порядке управления и распоряжения имуществом, находящимся в муниципальной собственности муниципальн</w:t>
      </w:r>
      <w:r>
        <w:rPr>
          <w:rFonts w:ascii="Times New Roman" w:hAnsi="Times New Roman" w:cs="Times New Roman"/>
          <w:sz w:val="24"/>
          <w:szCs w:val="24"/>
        </w:rPr>
        <w:t>ого образования Киренский район</w:t>
      </w:r>
      <w:r w:rsidRPr="00C76DF1">
        <w:rPr>
          <w:rFonts w:ascii="Times New Roman" w:hAnsi="Times New Roman" w:cs="Times New Roman"/>
          <w:sz w:val="24"/>
          <w:szCs w:val="24"/>
        </w:rPr>
        <w:t xml:space="preserve"> (приложение № 1).</w:t>
      </w:r>
    </w:p>
    <w:p w:rsidR="00C76DF1" w:rsidRPr="00C76DF1" w:rsidRDefault="00C76DF1" w:rsidP="00C76DF1">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w:t>
      </w:r>
      <w:r w:rsidRPr="00C76DF1">
        <w:rPr>
          <w:rFonts w:ascii="Times New Roman" w:hAnsi="Times New Roman" w:cs="Times New Roman"/>
          <w:sz w:val="24"/>
          <w:szCs w:val="24"/>
        </w:rPr>
        <w:t>Решение Думы Киренского муниципального района от 19.12.2007г. № 209/4</w:t>
      </w:r>
      <w:r w:rsidRPr="00C76DF1">
        <w:rPr>
          <w:rFonts w:ascii="Times New Roman" w:hAnsi="Times New Roman" w:cs="Times New Roman"/>
          <w:b/>
          <w:sz w:val="24"/>
          <w:szCs w:val="24"/>
        </w:rPr>
        <w:t xml:space="preserve"> «</w:t>
      </w:r>
      <w:r w:rsidRPr="00C76DF1">
        <w:rPr>
          <w:rFonts w:ascii="Times New Roman" w:hAnsi="Times New Roman" w:cs="Times New Roman"/>
          <w:sz w:val="24"/>
          <w:szCs w:val="24"/>
        </w:rPr>
        <w:t xml:space="preserve">О </w:t>
      </w:r>
      <w:r w:rsidRPr="00C76DF1">
        <w:rPr>
          <w:rFonts w:ascii="Times New Roman" w:hAnsi="Times New Roman" w:cs="Times New Roman"/>
          <w:color w:val="000000"/>
          <w:sz w:val="24"/>
          <w:szCs w:val="24"/>
        </w:rPr>
        <w:t>порядке управления и распоряжения имуществом, находящимся в муниципальной собственности</w:t>
      </w:r>
      <w:r w:rsidRPr="00C76DF1">
        <w:rPr>
          <w:rFonts w:ascii="Times New Roman" w:hAnsi="Times New Roman" w:cs="Times New Roman"/>
          <w:b/>
          <w:sz w:val="24"/>
          <w:szCs w:val="24"/>
        </w:rPr>
        <w:t>»</w:t>
      </w:r>
      <w:r w:rsidRPr="00C76DF1">
        <w:rPr>
          <w:rFonts w:ascii="Times New Roman" w:hAnsi="Times New Roman" w:cs="Times New Roman"/>
          <w:color w:val="000000"/>
          <w:sz w:val="24"/>
          <w:szCs w:val="24"/>
        </w:rPr>
        <w:t xml:space="preserve"> (с изменениями и дополнениями утвержденными решением Думы Киренского муниципального района №106/4 от 19.12.2007 года).</w:t>
      </w:r>
    </w:p>
    <w:bookmarkEnd w:id="0"/>
    <w:p w:rsidR="00BD2015" w:rsidRDefault="00C76DF1" w:rsidP="00BD2015">
      <w:pPr>
        <w:pStyle w:val="a7"/>
        <w:numPr>
          <w:ilvl w:val="0"/>
          <w:numId w:val="1"/>
        </w:numPr>
        <w:suppressAutoHyphens/>
        <w:spacing w:before="0" w:beforeAutospacing="0" w:after="0" w:line="276" w:lineRule="auto"/>
        <w:ind w:left="0" w:firstLine="567"/>
        <w:jc w:val="both"/>
      </w:pPr>
      <w:r>
        <w:rPr>
          <w:lang w:eastAsia="ar-SA"/>
        </w:rPr>
        <w:t>Данное</w:t>
      </w:r>
      <w:r w:rsidRPr="00CD1541">
        <w:rPr>
          <w:lang w:eastAsia="ar-SA"/>
        </w:rPr>
        <w:t xml:space="preserve"> </w:t>
      </w:r>
      <w:r>
        <w:rPr>
          <w:lang w:eastAsia="ar-SA"/>
        </w:rPr>
        <w:t>Решение</w:t>
      </w:r>
      <w:r w:rsidRPr="00CD1541">
        <w:rPr>
          <w:lang w:eastAsia="ar-SA"/>
        </w:rPr>
        <w:t xml:space="preserve"> подлежит официальному опубликованию в </w:t>
      </w:r>
      <w:r>
        <w:t xml:space="preserve">газете «Ленские зори» </w:t>
      </w:r>
      <w:r w:rsidRPr="00CD1541">
        <w:rPr>
          <w:lang w:eastAsia="ar-SA"/>
        </w:rPr>
        <w:t>и р</w:t>
      </w:r>
      <w:r w:rsidRPr="00824F9C">
        <w:rPr>
          <w:rFonts w:eastAsia="MS Mincho"/>
          <w:lang w:eastAsia="ar-SA"/>
        </w:rPr>
        <w:t xml:space="preserve">азмещению на официальном сайте Администрации </w:t>
      </w:r>
      <w:r w:rsidRPr="00CD1541">
        <w:rPr>
          <w:lang w:eastAsia="ar-SA"/>
        </w:rPr>
        <w:t xml:space="preserve">Киренского муниципального района </w:t>
      </w:r>
      <w:hyperlink r:id="rId11" w:history="1">
        <w:r w:rsidRPr="00AA3C12">
          <w:rPr>
            <w:rStyle w:val="a9"/>
            <w:lang w:val="en-US" w:eastAsia="ar-SA"/>
          </w:rPr>
          <w:t>www</w:t>
        </w:r>
        <w:r w:rsidRPr="00AA3C12">
          <w:rPr>
            <w:rStyle w:val="a9"/>
            <w:lang w:eastAsia="ar-SA"/>
          </w:rPr>
          <w:t>.</w:t>
        </w:r>
        <w:proofErr w:type="spellStart"/>
        <w:r w:rsidRPr="00AA3C12">
          <w:rPr>
            <w:rStyle w:val="a9"/>
            <w:lang w:eastAsia="ar-SA"/>
          </w:rPr>
          <w:t>kirenskrn.irkobl.ru</w:t>
        </w:r>
        <w:proofErr w:type="spellEnd"/>
      </w:hyperlink>
      <w:r>
        <w:t>.</w:t>
      </w:r>
    </w:p>
    <w:p w:rsidR="00C76DF1" w:rsidRPr="00C76DF1" w:rsidRDefault="00C76DF1" w:rsidP="00C76DF1">
      <w:pPr>
        <w:pStyle w:val="a3"/>
        <w:widowControl w:val="0"/>
        <w:numPr>
          <w:ilvl w:val="0"/>
          <w:numId w:val="1"/>
        </w:numPr>
        <w:suppressAutoHyphens/>
        <w:autoSpaceDE w:val="0"/>
        <w:spacing w:after="0"/>
        <w:ind w:left="0" w:firstLine="567"/>
        <w:jc w:val="both"/>
        <w:rPr>
          <w:rFonts w:ascii="Times New Roman" w:hAnsi="Times New Roman" w:cs="Times New Roman"/>
          <w:sz w:val="24"/>
          <w:szCs w:val="24"/>
          <w:lang w:eastAsia="ar-SA"/>
        </w:rPr>
      </w:pPr>
      <w:r w:rsidRPr="00C76DF1">
        <w:rPr>
          <w:rFonts w:ascii="Times New Roman" w:hAnsi="Times New Roman" w:cs="Times New Roman"/>
          <w:sz w:val="24"/>
          <w:szCs w:val="24"/>
          <w:lang w:eastAsia="ar-SA"/>
        </w:rPr>
        <w:t xml:space="preserve">Решение вступает в силу </w:t>
      </w:r>
      <w:r w:rsidRPr="00C76DF1">
        <w:rPr>
          <w:rFonts w:ascii="Times New Roman" w:hAnsi="Times New Roman" w:cs="Times New Roman"/>
          <w:sz w:val="24"/>
          <w:szCs w:val="24"/>
        </w:rPr>
        <w:t>со дня его официального опубликования (обнародования).</w:t>
      </w:r>
    </w:p>
    <w:p w:rsidR="005B2BB8" w:rsidRPr="00984BB1" w:rsidRDefault="005B2BB8" w:rsidP="005B2BB8">
      <w:pPr>
        <w:rPr>
          <w:rFonts w:ascii="Times New Roman" w:hAnsi="Times New Roman" w:cs="Times New Roman"/>
          <w:sz w:val="24"/>
          <w:szCs w:val="24"/>
        </w:rPr>
      </w:pPr>
    </w:p>
    <w:p w:rsidR="00C76DF1" w:rsidRPr="00C76DF1" w:rsidRDefault="00C76DF1" w:rsidP="00C76DF1">
      <w:pPr>
        <w:pStyle w:val="a4"/>
        <w:rPr>
          <w:rFonts w:ascii="Times New Roman" w:hAnsi="Times New Roman" w:cs="Times New Roman"/>
          <w:b/>
          <w:sz w:val="24"/>
          <w:szCs w:val="24"/>
        </w:rPr>
      </w:pPr>
      <w:r w:rsidRPr="00C76DF1">
        <w:rPr>
          <w:rFonts w:ascii="Times New Roman" w:hAnsi="Times New Roman" w:cs="Times New Roman"/>
          <w:b/>
          <w:sz w:val="24"/>
          <w:szCs w:val="24"/>
        </w:rPr>
        <w:t>Мэр</w:t>
      </w:r>
    </w:p>
    <w:p w:rsidR="00C76DF1" w:rsidRPr="00C76DF1" w:rsidRDefault="00C76DF1" w:rsidP="00C76DF1">
      <w:pPr>
        <w:pStyle w:val="a4"/>
        <w:rPr>
          <w:rFonts w:ascii="Times New Roman" w:hAnsi="Times New Roman" w:cs="Times New Roman"/>
          <w:b/>
          <w:sz w:val="24"/>
          <w:szCs w:val="24"/>
        </w:rPr>
      </w:pPr>
      <w:r w:rsidRPr="00C76DF1">
        <w:rPr>
          <w:rFonts w:ascii="Times New Roman" w:hAnsi="Times New Roman" w:cs="Times New Roman"/>
          <w:b/>
          <w:sz w:val="24"/>
          <w:szCs w:val="24"/>
        </w:rPr>
        <w:t>Киренского муниципального района</w:t>
      </w:r>
      <w:r w:rsidRPr="00C76DF1">
        <w:rPr>
          <w:rFonts w:ascii="Times New Roman" w:hAnsi="Times New Roman" w:cs="Times New Roman"/>
          <w:b/>
          <w:sz w:val="24"/>
          <w:szCs w:val="24"/>
        </w:rPr>
        <w:tab/>
      </w:r>
      <w:r w:rsidRPr="00C76DF1">
        <w:rPr>
          <w:rFonts w:ascii="Times New Roman" w:hAnsi="Times New Roman" w:cs="Times New Roman"/>
          <w:b/>
          <w:sz w:val="24"/>
          <w:szCs w:val="24"/>
        </w:rPr>
        <w:tab/>
      </w:r>
      <w:r w:rsidRPr="00C76DF1">
        <w:rPr>
          <w:rFonts w:ascii="Times New Roman" w:hAnsi="Times New Roman" w:cs="Times New Roman"/>
          <w:b/>
          <w:sz w:val="24"/>
          <w:szCs w:val="24"/>
        </w:rPr>
        <w:tab/>
      </w:r>
      <w:r w:rsidRPr="00C76DF1">
        <w:rPr>
          <w:rFonts w:ascii="Times New Roman" w:hAnsi="Times New Roman" w:cs="Times New Roman"/>
          <w:b/>
          <w:sz w:val="24"/>
          <w:szCs w:val="24"/>
        </w:rPr>
        <w:tab/>
      </w:r>
      <w:r w:rsidRPr="00C76DF1">
        <w:rPr>
          <w:rFonts w:ascii="Times New Roman" w:hAnsi="Times New Roman" w:cs="Times New Roman"/>
          <w:b/>
          <w:sz w:val="24"/>
          <w:szCs w:val="24"/>
        </w:rPr>
        <w:tab/>
        <w:t xml:space="preserve">К.В. </w:t>
      </w:r>
      <w:proofErr w:type="spellStart"/>
      <w:r w:rsidRPr="00C76DF1">
        <w:rPr>
          <w:rFonts w:ascii="Times New Roman" w:hAnsi="Times New Roman" w:cs="Times New Roman"/>
          <w:b/>
          <w:sz w:val="24"/>
          <w:szCs w:val="24"/>
        </w:rPr>
        <w:t>Свистелин</w:t>
      </w:r>
      <w:proofErr w:type="spellEnd"/>
    </w:p>
    <w:p w:rsidR="00C76DF1" w:rsidRDefault="00C76DF1" w:rsidP="00984BB1">
      <w:pPr>
        <w:spacing w:after="0"/>
        <w:rPr>
          <w:rFonts w:ascii="Times New Roman" w:hAnsi="Times New Roman" w:cs="Times New Roman"/>
          <w:b/>
          <w:sz w:val="24"/>
          <w:szCs w:val="24"/>
        </w:rPr>
      </w:pPr>
    </w:p>
    <w:p w:rsidR="00C76DF1" w:rsidRDefault="00C76DF1" w:rsidP="00984BB1">
      <w:pPr>
        <w:spacing w:after="0"/>
        <w:rPr>
          <w:rFonts w:ascii="Times New Roman" w:hAnsi="Times New Roman" w:cs="Times New Roman"/>
          <w:b/>
          <w:sz w:val="24"/>
          <w:szCs w:val="24"/>
        </w:rPr>
      </w:pPr>
    </w:p>
    <w:p w:rsidR="005B2BB8" w:rsidRDefault="00984BB1" w:rsidP="00984BB1">
      <w:pPr>
        <w:spacing w:after="0"/>
        <w:rPr>
          <w:rFonts w:ascii="Times New Roman" w:hAnsi="Times New Roman" w:cs="Times New Roman"/>
          <w:b/>
          <w:sz w:val="24"/>
          <w:szCs w:val="24"/>
        </w:rPr>
      </w:pPr>
      <w:r>
        <w:rPr>
          <w:rFonts w:ascii="Times New Roman" w:hAnsi="Times New Roman" w:cs="Times New Roman"/>
          <w:b/>
          <w:sz w:val="24"/>
          <w:szCs w:val="24"/>
        </w:rPr>
        <w:t>Председатель Думы</w:t>
      </w:r>
    </w:p>
    <w:p w:rsidR="00984BB1" w:rsidRPr="00984BB1" w:rsidRDefault="00984BB1" w:rsidP="00984BB1">
      <w:pPr>
        <w:spacing w:after="0"/>
        <w:rPr>
          <w:rFonts w:ascii="Times New Roman" w:hAnsi="Times New Roman" w:cs="Times New Roman"/>
          <w:b/>
          <w:sz w:val="24"/>
          <w:szCs w:val="24"/>
        </w:rPr>
      </w:pPr>
      <w:r>
        <w:rPr>
          <w:rFonts w:ascii="Times New Roman" w:hAnsi="Times New Roman" w:cs="Times New Roman"/>
          <w:b/>
          <w:sz w:val="24"/>
          <w:szCs w:val="24"/>
        </w:rPr>
        <w:t>К</w:t>
      </w:r>
      <w:r w:rsidR="009E5FD7">
        <w:rPr>
          <w:rFonts w:ascii="Times New Roman" w:hAnsi="Times New Roman" w:cs="Times New Roman"/>
          <w:b/>
          <w:sz w:val="24"/>
          <w:szCs w:val="24"/>
        </w:rPr>
        <w:t>иренс</w:t>
      </w:r>
      <w:r w:rsidR="00C76DF1">
        <w:rPr>
          <w:rFonts w:ascii="Times New Roman" w:hAnsi="Times New Roman" w:cs="Times New Roman"/>
          <w:b/>
          <w:sz w:val="24"/>
          <w:szCs w:val="24"/>
        </w:rPr>
        <w:t>кого муниципального района</w:t>
      </w:r>
      <w:r w:rsidR="00C76DF1">
        <w:rPr>
          <w:rFonts w:ascii="Times New Roman" w:hAnsi="Times New Roman" w:cs="Times New Roman"/>
          <w:b/>
          <w:sz w:val="24"/>
          <w:szCs w:val="24"/>
        </w:rPr>
        <w:tab/>
      </w:r>
      <w:r w:rsidR="00C76DF1">
        <w:rPr>
          <w:rFonts w:ascii="Times New Roman" w:hAnsi="Times New Roman" w:cs="Times New Roman"/>
          <w:b/>
          <w:sz w:val="24"/>
          <w:szCs w:val="24"/>
        </w:rPr>
        <w:tab/>
      </w:r>
      <w:r w:rsidR="00C76DF1">
        <w:rPr>
          <w:rFonts w:ascii="Times New Roman" w:hAnsi="Times New Roman" w:cs="Times New Roman"/>
          <w:b/>
          <w:sz w:val="24"/>
          <w:szCs w:val="24"/>
        </w:rPr>
        <w:tab/>
      </w:r>
      <w:r w:rsidR="00C76DF1">
        <w:rPr>
          <w:rFonts w:ascii="Times New Roman" w:hAnsi="Times New Roman" w:cs="Times New Roman"/>
          <w:b/>
          <w:sz w:val="24"/>
          <w:szCs w:val="24"/>
        </w:rPr>
        <w:tab/>
      </w:r>
      <w:r w:rsidR="00C76DF1">
        <w:rPr>
          <w:rFonts w:ascii="Times New Roman" w:hAnsi="Times New Roman" w:cs="Times New Roman"/>
          <w:b/>
          <w:sz w:val="24"/>
          <w:szCs w:val="24"/>
        </w:rPr>
        <w:tab/>
      </w:r>
      <w:r>
        <w:rPr>
          <w:rFonts w:ascii="Times New Roman" w:hAnsi="Times New Roman" w:cs="Times New Roman"/>
          <w:b/>
          <w:sz w:val="24"/>
          <w:szCs w:val="24"/>
        </w:rPr>
        <w:t>П.М. Пашкин</w:t>
      </w:r>
    </w:p>
    <w:p w:rsidR="005B2BB8" w:rsidRPr="00984BB1" w:rsidRDefault="005B2BB8" w:rsidP="005B2BB8">
      <w:pPr>
        <w:rPr>
          <w:rFonts w:ascii="Times New Roman" w:hAnsi="Times New Roman" w:cs="Times New Roman"/>
          <w:sz w:val="24"/>
          <w:szCs w:val="24"/>
        </w:rPr>
      </w:pPr>
    </w:p>
    <w:p w:rsidR="009E5FD7" w:rsidRPr="00AF4C63" w:rsidRDefault="009E5FD7" w:rsidP="00DD0225">
      <w:pPr>
        <w:pStyle w:val="a4"/>
        <w:jc w:val="right"/>
        <w:rPr>
          <w:rStyle w:val="FontStyle11"/>
          <w:b w:val="0"/>
          <w:sz w:val="20"/>
          <w:szCs w:val="20"/>
        </w:rPr>
      </w:pPr>
      <w:r w:rsidRPr="00AF4C63">
        <w:rPr>
          <w:rStyle w:val="FontStyle11"/>
          <w:b w:val="0"/>
          <w:sz w:val="20"/>
          <w:szCs w:val="20"/>
        </w:rPr>
        <w:lastRenderedPageBreak/>
        <w:t xml:space="preserve">Приложение №1 </w:t>
      </w:r>
    </w:p>
    <w:p w:rsidR="009E5FD7" w:rsidRPr="00AF4C63" w:rsidRDefault="009E5FD7" w:rsidP="00DD0225">
      <w:pPr>
        <w:pStyle w:val="a4"/>
        <w:jc w:val="right"/>
        <w:rPr>
          <w:rStyle w:val="FontStyle12"/>
          <w:sz w:val="20"/>
          <w:szCs w:val="20"/>
        </w:rPr>
      </w:pPr>
      <w:r w:rsidRPr="00AF4C63">
        <w:rPr>
          <w:rStyle w:val="FontStyle11"/>
          <w:b w:val="0"/>
          <w:sz w:val="20"/>
          <w:szCs w:val="20"/>
        </w:rPr>
        <w:t xml:space="preserve">к </w:t>
      </w:r>
      <w:r w:rsidRPr="00AF4C63">
        <w:rPr>
          <w:rStyle w:val="FontStyle12"/>
          <w:sz w:val="20"/>
          <w:szCs w:val="20"/>
        </w:rPr>
        <w:t xml:space="preserve">Решению Думы </w:t>
      </w:r>
      <w:proofErr w:type="gramStart"/>
      <w:r w:rsidRPr="00AF4C63">
        <w:rPr>
          <w:rStyle w:val="FontStyle12"/>
          <w:sz w:val="20"/>
          <w:szCs w:val="20"/>
        </w:rPr>
        <w:t>Киренского</w:t>
      </w:r>
      <w:proofErr w:type="gramEnd"/>
      <w:r w:rsidRPr="00AF4C63">
        <w:rPr>
          <w:rStyle w:val="FontStyle12"/>
          <w:sz w:val="20"/>
          <w:szCs w:val="20"/>
        </w:rPr>
        <w:t xml:space="preserve"> </w:t>
      </w:r>
    </w:p>
    <w:p w:rsidR="009E5FD7" w:rsidRPr="00AF4C63" w:rsidRDefault="009E5FD7" w:rsidP="00DD0225">
      <w:pPr>
        <w:pStyle w:val="a4"/>
        <w:jc w:val="right"/>
        <w:rPr>
          <w:rStyle w:val="FontStyle12"/>
          <w:sz w:val="20"/>
          <w:szCs w:val="20"/>
        </w:rPr>
      </w:pPr>
      <w:r w:rsidRPr="00AF4C63">
        <w:rPr>
          <w:rStyle w:val="FontStyle12"/>
          <w:sz w:val="20"/>
          <w:szCs w:val="20"/>
        </w:rPr>
        <w:t xml:space="preserve">муниципального района </w:t>
      </w:r>
    </w:p>
    <w:p w:rsidR="009E5FD7" w:rsidRPr="00AF4C63" w:rsidRDefault="009E5FD7" w:rsidP="00DD0225">
      <w:pPr>
        <w:pStyle w:val="a4"/>
        <w:jc w:val="right"/>
        <w:rPr>
          <w:rStyle w:val="FontStyle12"/>
          <w:sz w:val="20"/>
          <w:szCs w:val="20"/>
        </w:rPr>
      </w:pPr>
      <w:r w:rsidRPr="00AF4C63">
        <w:rPr>
          <w:rStyle w:val="FontStyle12"/>
          <w:sz w:val="20"/>
          <w:szCs w:val="20"/>
        </w:rPr>
        <w:t xml:space="preserve">от </w:t>
      </w:r>
      <w:r w:rsidR="007E2FB7" w:rsidRPr="00AF4C63">
        <w:rPr>
          <w:rStyle w:val="FontStyle12"/>
          <w:sz w:val="20"/>
          <w:szCs w:val="20"/>
        </w:rPr>
        <w:t>28.12</w:t>
      </w:r>
      <w:r w:rsidRPr="00AF4C63">
        <w:rPr>
          <w:rStyle w:val="FontStyle12"/>
          <w:sz w:val="20"/>
          <w:szCs w:val="20"/>
        </w:rPr>
        <w:t>.2015г.№</w:t>
      </w:r>
      <w:r w:rsidR="008C6B44">
        <w:rPr>
          <w:rStyle w:val="FontStyle12"/>
          <w:sz w:val="20"/>
          <w:szCs w:val="20"/>
        </w:rPr>
        <w:t>13</w:t>
      </w:r>
      <w:r w:rsidR="002550F4">
        <w:rPr>
          <w:rStyle w:val="FontStyle12"/>
          <w:sz w:val="20"/>
          <w:szCs w:val="20"/>
        </w:rPr>
        <w:t>5</w:t>
      </w:r>
      <w:r w:rsidR="008C6B44">
        <w:rPr>
          <w:rStyle w:val="FontStyle12"/>
          <w:sz w:val="20"/>
          <w:szCs w:val="20"/>
        </w:rPr>
        <w:t>/6</w:t>
      </w:r>
    </w:p>
    <w:p w:rsidR="009E5FD7" w:rsidRDefault="009E5FD7" w:rsidP="009E5FD7">
      <w:pPr>
        <w:pStyle w:val="Style1"/>
        <w:widowControl/>
        <w:spacing w:before="53"/>
        <w:jc w:val="right"/>
        <w:rPr>
          <w:rStyle w:val="FontStyle11"/>
        </w:rPr>
      </w:pPr>
    </w:p>
    <w:p w:rsidR="00C76DF1" w:rsidRPr="002550F4" w:rsidRDefault="00C76DF1" w:rsidP="002550F4">
      <w:pPr>
        <w:pStyle w:val="1"/>
        <w:spacing w:line="240" w:lineRule="auto"/>
        <w:jc w:val="center"/>
        <w:rPr>
          <w:rFonts w:ascii="Times New Roman" w:hAnsi="Times New Roman"/>
          <w:color w:val="auto"/>
          <w:sz w:val="22"/>
          <w:szCs w:val="22"/>
        </w:rPr>
      </w:pPr>
      <w:r w:rsidRPr="002550F4">
        <w:rPr>
          <w:rFonts w:ascii="Times New Roman" w:hAnsi="Times New Roman"/>
          <w:color w:val="auto"/>
          <w:sz w:val="22"/>
          <w:szCs w:val="22"/>
        </w:rPr>
        <w:t>Положение о порядке управления и распоряжения имуществом,</w:t>
      </w:r>
      <w:r w:rsidRPr="002550F4">
        <w:rPr>
          <w:rFonts w:ascii="Times New Roman" w:hAnsi="Times New Roman"/>
          <w:color w:val="auto"/>
          <w:sz w:val="22"/>
          <w:szCs w:val="22"/>
        </w:rPr>
        <w:br/>
        <w:t>находящимся в муниципальной собственности муниципального образования Киренский район</w:t>
      </w:r>
    </w:p>
    <w:p w:rsidR="00C76DF1" w:rsidRPr="002550F4" w:rsidRDefault="00C76DF1" w:rsidP="002550F4">
      <w:pPr>
        <w:pStyle w:val="1"/>
        <w:spacing w:line="240" w:lineRule="auto"/>
        <w:jc w:val="center"/>
        <w:rPr>
          <w:rFonts w:ascii="Times New Roman" w:hAnsi="Times New Roman"/>
          <w:color w:val="auto"/>
          <w:sz w:val="22"/>
          <w:szCs w:val="22"/>
        </w:rPr>
      </w:pPr>
      <w:bookmarkStart w:id="1" w:name="sub_100"/>
      <w:r w:rsidRPr="002550F4">
        <w:rPr>
          <w:rFonts w:ascii="Times New Roman" w:hAnsi="Times New Roman"/>
          <w:color w:val="auto"/>
          <w:sz w:val="22"/>
          <w:szCs w:val="22"/>
        </w:rPr>
        <w:t>I. Общие положения</w:t>
      </w:r>
    </w:p>
    <w:p w:rsidR="00C76DF1" w:rsidRPr="002550F4" w:rsidRDefault="00C76DF1" w:rsidP="002550F4">
      <w:pPr>
        <w:spacing w:line="240" w:lineRule="auto"/>
        <w:jc w:val="both"/>
        <w:rPr>
          <w:rFonts w:ascii="Times New Roman" w:hAnsi="Times New Roman" w:cs="Times New Roman"/>
        </w:rPr>
      </w:pPr>
      <w:bookmarkStart w:id="2" w:name="sub_11"/>
      <w:bookmarkEnd w:id="1"/>
      <w:r w:rsidRPr="002550F4">
        <w:rPr>
          <w:rFonts w:ascii="Times New Roman" w:hAnsi="Times New Roman" w:cs="Times New Roman"/>
        </w:rPr>
        <w:t xml:space="preserve">1.1. </w:t>
      </w:r>
      <w:proofErr w:type="gramStart"/>
      <w:r w:rsidRPr="002550F4">
        <w:rPr>
          <w:rFonts w:ascii="Times New Roman" w:hAnsi="Times New Roman" w:cs="Times New Roman"/>
        </w:rPr>
        <w:t xml:space="preserve">Настоящее Положение о порядке управления и распоряжения имуществом, находящимся в муниципальной собственности муниципального образования Киренский район, (далее - Положение) разработано в соответствии с </w:t>
      </w:r>
      <w:hyperlink r:id="rId12" w:history="1">
        <w:r w:rsidRPr="002550F4">
          <w:rPr>
            <w:rStyle w:val="aa"/>
            <w:rFonts w:ascii="Times New Roman" w:hAnsi="Times New Roman"/>
            <w:color w:val="auto"/>
          </w:rPr>
          <w:t>Конституцией</w:t>
        </w:r>
      </w:hyperlink>
      <w:r w:rsidRPr="002550F4">
        <w:rPr>
          <w:rFonts w:ascii="Times New Roman" w:hAnsi="Times New Roman" w:cs="Times New Roman"/>
        </w:rPr>
        <w:t xml:space="preserve"> Российской Федерации, </w:t>
      </w:r>
      <w:hyperlink r:id="rId13" w:history="1">
        <w:r w:rsidRPr="002550F4">
          <w:rPr>
            <w:rStyle w:val="aa"/>
            <w:rFonts w:ascii="Times New Roman" w:hAnsi="Times New Roman"/>
            <w:color w:val="auto"/>
          </w:rPr>
          <w:t>Гражданским кодексом</w:t>
        </w:r>
      </w:hyperlink>
      <w:r w:rsidRPr="002550F4">
        <w:rPr>
          <w:rFonts w:ascii="Times New Roman" w:hAnsi="Times New Roman" w:cs="Times New Roman"/>
        </w:rPr>
        <w:t xml:space="preserve"> Российской Федерации, </w:t>
      </w:r>
      <w:hyperlink r:id="rId14" w:history="1">
        <w:r w:rsidRPr="002550F4">
          <w:rPr>
            <w:rStyle w:val="aa"/>
            <w:rFonts w:ascii="Times New Roman" w:hAnsi="Times New Roman"/>
            <w:color w:val="auto"/>
          </w:rPr>
          <w:t>Бюджетным кодексом</w:t>
        </w:r>
      </w:hyperlink>
      <w:r w:rsidRPr="002550F4">
        <w:rPr>
          <w:rFonts w:ascii="Times New Roman" w:hAnsi="Times New Roman" w:cs="Times New Roman"/>
        </w:rPr>
        <w:t xml:space="preserve"> Российской Федерации, </w:t>
      </w:r>
      <w:hyperlink r:id="rId15" w:history="1">
        <w:r w:rsidRPr="002550F4">
          <w:rPr>
            <w:rStyle w:val="aa"/>
            <w:rFonts w:ascii="Times New Roman" w:hAnsi="Times New Roman"/>
            <w:color w:val="auto"/>
          </w:rPr>
          <w:t>Федеральным законом</w:t>
        </w:r>
      </w:hyperlink>
      <w:r w:rsidRPr="002550F4">
        <w:rPr>
          <w:rFonts w:ascii="Times New Roman" w:hAnsi="Times New Roman" w:cs="Times New Roman"/>
        </w:rPr>
        <w:t xml:space="preserve"> "Об общих принципах организации местного самоуправления в Российской Федерации", </w:t>
      </w:r>
      <w:hyperlink r:id="rId16" w:history="1">
        <w:r w:rsidRPr="002550F4">
          <w:rPr>
            <w:rStyle w:val="aa"/>
            <w:rFonts w:ascii="Times New Roman" w:hAnsi="Times New Roman"/>
            <w:color w:val="auto"/>
          </w:rPr>
          <w:t>Федеральным законом</w:t>
        </w:r>
      </w:hyperlink>
      <w:r w:rsidRPr="002550F4">
        <w:rPr>
          <w:rFonts w:ascii="Times New Roman" w:hAnsi="Times New Roman" w:cs="Times New Roman"/>
        </w:rPr>
        <w:t xml:space="preserve"> "О государственных и муниципальных унитарных предприятиях", </w:t>
      </w:r>
      <w:hyperlink r:id="rId17" w:history="1">
        <w:r w:rsidRPr="002550F4">
          <w:rPr>
            <w:rStyle w:val="aa"/>
            <w:rFonts w:ascii="Times New Roman" w:hAnsi="Times New Roman"/>
            <w:color w:val="auto"/>
          </w:rPr>
          <w:t>Федеральным законом</w:t>
        </w:r>
      </w:hyperlink>
      <w:r w:rsidRPr="002550F4">
        <w:rPr>
          <w:rFonts w:ascii="Times New Roman" w:hAnsi="Times New Roman" w:cs="Times New Roman"/>
        </w:rPr>
        <w:t xml:space="preserve"> "Об автономных учреждениях", </w:t>
      </w:r>
      <w:hyperlink r:id="rId18" w:history="1">
        <w:r w:rsidRPr="002550F4">
          <w:rPr>
            <w:rStyle w:val="aa"/>
            <w:rFonts w:ascii="Times New Roman" w:hAnsi="Times New Roman"/>
            <w:color w:val="auto"/>
          </w:rPr>
          <w:t>Федеральным законом</w:t>
        </w:r>
      </w:hyperlink>
      <w:r w:rsidRPr="002550F4">
        <w:rPr>
          <w:rFonts w:ascii="Times New Roman" w:hAnsi="Times New Roman" w:cs="Times New Roman"/>
        </w:rPr>
        <w:t xml:space="preserve"> "О</w:t>
      </w:r>
      <w:proofErr w:type="gramEnd"/>
      <w:r w:rsidRPr="002550F4">
        <w:rPr>
          <w:rFonts w:ascii="Times New Roman" w:hAnsi="Times New Roman" w:cs="Times New Roman"/>
        </w:rPr>
        <w:t xml:space="preserve"> </w:t>
      </w:r>
      <w:proofErr w:type="gramStart"/>
      <w:r w:rsidRPr="002550F4">
        <w:rPr>
          <w:rFonts w:ascii="Times New Roman" w:hAnsi="Times New Roman" w:cs="Times New Roman"/>
        </w:rPr>
        <w:t xml:space="preserve">некоммерческих организациях", </w:t>
      </w:r>
      <w:hyperlink r:id="rId19" w:history="1">
        <w:r w:rsidRPr="002550F4">
          <w:rPr>
            <w:rStyle w:val="aa"/>
            <w:rFonts w:ascii="Times New Roman" w:hAnsi="Times New Roman"/>
            <w:color w:val="auto"/>
          </w:rPr>
          <w:t>Федеральным законом</w:t>
        </w:r>
      </w:hyperlink>
      <w:r w:rsidRPr="002550F4">
        <w:rPr>
          <w:rFonts w:ascii="Times New Roman" w:hAnsi="Times New Roman" w:cs="Times New Roman"/>
        </w:rPr>
        <w:t xml:space="preserve"> "О приватизации государственного и муниципального имущества", иными нормативными правовыми актами Российской Федерации, Иркутской области, </w:t>
      </w:r>
      <w:hyperlink r:id="rId20" w:history="1">
        <w:r w:rsidRPr="002550F4">
          <w:rPr>
            <w:rStyle w:val="aa"/>
            <w:rFonts w:ascii="Times New Roman" w:hAnsi="Times New Roman"/>
            <w:color w:val="auto"/>
          </w:rPr>
          <w:t>Уставом</w:t>
        </w:r>
      </w:hyperlink>
      <w:r w:rsidRPr="002550F4">
        <w:rPr>
          <w:rFonts w:ascii="Times New Roman" w:hAnsi="Times New Roman" w:cs="Times New Roman"/>
        </w:rPr>
        <w:t xml:space="preserve"> муниципального образования Киренский район и определяет основные принципы управления и распоряжения муниципальным имуществом.</w:t>
      </w:r>
      <w:proofErr w:type="gramEnd"/>
    </w:p>
    <w:p w:rsidR="00C76DF1" w:rsidRPr="002550F4" w:rsidRDefault="00C76DF1" w:rsidP="002550F4">
      <w:pPr>
        <w:spacing w:line="240" w:lineRule="auto"/>
        <w:jc w:val="both"/>
        <w:rPr>
          <w:rFonts w:ascii="Times New Roman" w:hAnsi="Times New Roman" w:cs="Times New Roman"/>
        </w:rPr>
      </w:pPr>
      <w:bookmarkStart w:id="3" w:name="sub_12"/>
      <w:bookmarkEnd w:id="2"/>
      <w:r w:rsidRPr="002550F4">
        <w:rPr>
          <w:rFonts w:ascii="Times New Roman" w:hAnsi="Times New Roman" w:cs="Times New Roman"/>
        </w:rPr>
        <w:t>1.2. В собственности муниципального образования Киренский район  может находиться:</w:t>
      </w:r>
    </w:p>
    <w:p w:rsidR="00C76DF1" w:rsidRPr="002550F4" w:rsidRDefault="00C76DF1" w:rsidP="002550F4">
      <w:pPr>
        <w:spacing w:line="240" w:lineRule="auto"/>
        <w:jc w:val="both"/>
        <w:rPr>
          <w:rFonts w:ascii="Times New Roman" w:hAnsi="Times New Roman" w:cs="Times New Roman"/>
        </w:rPr>
      </w:pPr>
      <w:bookmarkStart w:id="4" w:name="sub_121"/>
      <w:bookmarkEnd w:id="3"/>
      <w:r w:rsidRPr="002550F4">
        <w:rPr>
          <w:rFonts w:ascii="Times New Roman" w:hAnsi="Times New Roman" w:cs="Times New Roman"/>
        </w:rPr>
        <w:t xml:space="preserve">1.2.1. имущество, предназначенное для решения установленных </w:t>
      </w:r>
      <w:proofErr w:type="gramStart"/>
      <w:r w:rsidRPr="002550F4">
        <w:rPr>
          <w:rFonts w:ascii="Times New Roman" w:hAnsi="Times New Roman" w:cs="Times New Roman"/>
        </w:rPr>
        <w:t>ч</w:t>
      </w:r>
      <w:proofErr w:type="gramEnd"/>
      <w:r w:rsidRPr="002550F4">
        <w:rPr>
          <w:rFonts w:ascii="Times New Roman" w:hAnsi="Times New Roman" w:cs="Times New Roman"/>
        </w:rPr>
        <w:t xml:space="preserve">.1 ст.50  Федерального закона от 06.10.2003г. №131-ФЗ </w:t>
      </w:r>
      <w:hyperlink w:anchor="sub_20110" w:history="1">
        <w:r w:rsidRPr="002550F4">
          <w:rPr>
            <w:rFonts w:ascii="Times New Roman" w:hAnsi="Times New Roman" w:cs="Times New Roman"/>
          </w:rPr>
          <w:t>вопросов местного значения</w:t>
        </w:r>
      </w:hyperlink>
      <w:r w:rsidRPr="002550F4">
        <w:rPr>
          <w:rFonts w:ascii="Times New Roman" w:hAnsi="Times New Roman" w:cs="Times New Roman"/>
        </w:rPr>
        <w:t>;</w:t>
      </w:r>
    </w:p>
    <w:p w:rsidR="00C76DF1" w:rsidRPr="002550F4" w:rsidRDefault="00C76DF1" w:rsidP="002550F4">
      <w:pPr>
        <w:spacing w:line="240" w:lineRule="auto"/>
        <w:jc w:val="both"/>
        <w:rPr>
          <w:rFonts w:ascii="Times New Roman" w:hAnsi="Times New Roman" w:cs="Times New Roman"/>
        </w:rPr>
      </w:pPr>
      <w:bookmarkStart w:id="5" w:name="sub_122"/>
      <w:bookmarkEnd w:id="4"/>
      <w:proofErr w:type="gramStart"/>
      <w:r w:rsidRPr="002550F4">
        <w:rPr>
          <w:rFonts w:ascii="Times New Roman" w:hAnsi="Times New Roman" w:cs="Times New Roman"/>
        </w:rPr>
        <w:t>1.2.2. имущество, предназначенное для осуществления отдельных государственных полномочий, переданных администрации Киренского муниципального района,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администрации Киренского муниципального района, переданных органам местного самоуправления муниципального района  в соответствии с действующим законодательством;</w:t>
      </w:r>
      <w:proofErr w:type="gramEnd"/>
    </w:p>
    <w:p w:rsidR="00C76DF1" w:rsidRPr="002550F4" w:rsidRDefault="00C76DF1" w:rsidP="002550F4">
      <w:pPr>
        <w:spacing w:line="240" w:lineRule="auto"/>
        <w:jc w:val="both"/>
        <w:rPr>
          <w:rFonts w:ascii="Times New Roman" w:hAnsi="Times New Roman" w:cs="Times New Roman"/>
        </w:rPr>
      </w:pPr>
      <w:bookmarkStart w:id="6" w:name="sub_123"/>
      <w:bookmarkEnd w:id="5"/>
      <w:r w:rsidRPr="002550F4">
        <w:rPr>
          <w:rFonts w:ascii="Times New Roman" w:hAnsi="Times New Roman" w:cs="Times New Roman"/>
        </w:rPr>
        <w:t>1.2.3. имущество, предназначенное для обеспечения деятельности органов местного самоуправления Киренского района и должностных лиц местного самоуправления Киренского района, муниципальных служащих, работников муниципальных унитарных предприятий и учреждений Киренского района  в соответствии с решениями Думы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7" w:name="sub_124"/>
      <w:bookmarkEnd w:id="6"/>
      <w:r w:rsidRPr="002550F4">
        <w:rPr>
          <w:rFonts w:ascii="Times New Roman" w:hAnsi="Times New Roman" w:cs="Times New Roman"/>
        </w:rPr>
        <w:t>1.2.4.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Киренского района.</w:t>
      </w:r>
    </w:p>
    <w:p w:rsidR="00C76DF1" w:rsidRPr="002550F4" w:rsidRDefault="00C76DF1" w:rsidP="002550F4">
      <w:pPr>
        <w:spacing w:line="240" w:lineRule="auto"/>
        <w:jc w:val="both"/>
        <w:rPr>
          <w:rFonts w:ascii="Times New Roman" w:hAnsi="Times New Roman" w:cs="Times New Roman"/>
        </w:rPr>
      </w:pPr>
      <w:bookmarkStart w:id="8" w:name="sub_13"/>
      <w:bookmarkEnd w:id="7"/>
      <w:r w:rsidRPr="002550F4">
        <w:rPr>
          <w:rFonts w:ascii="Times New Roman" w:hAnsi="Times New Roman" w:cs="Times New Roman"/>
        </w:rPr>
        <w:t>1.3. Управление и распоряжение муниципальным имуществом осуществляется в следующих формах:</w:t>
      </w:r>
    </w:p>
    <w:p w:rsidR="00C76DF1" w:rsidRPr="002550F4" w:rsidRDefault="00C76DF1" w:rsidP="002550F4">
      <w:pPr>
        <w:spacing w:line="240" w:lineRule="auto"/>
        <w:jc w:val="both"/>
        <w:rPr>
          <w:rFonts w:ascii="Times New Roman" w:hAnsi="Times New Roman" w:cs="Times New Roman"/>
        </w:rPr>
      </w:pPr>
      <w:bookmarkStart w:id="9" w:name="sub_131"/>
      <w:bookmarkEnd w:id="8"/>
      <w:r w:rsidRPr="002550F4">
        <w:rPr>
          <w:rFonts w:ascii="Times New Roman" w:hAnsi="Times New Roman" w:cs="Times New Roman"/>
        </w:rPr>
        <w:t>1.3.1. закрепление муниципального имущества на праве хозяйственного ведения, на праве оперативного управления за муниципальными унитарными предприятиями;</w:t>
      </w:r>
    </w:p>
    <w:p w:rsidR="00C76DF1" w:rsidRPr="002550F4" w:rsidRDefault="00C76DF1" w:rsidP="002550F4">
      <w:pPr>
        <w:spacing w:line="240" w:lineRule="auto"/>
        <w:jc w:val="both"/>
        <w:rPr>
          <w:rFonts w:ascii="Times New Roman" w:hAnsi="Times New Roman" w:cs="Times New Roman"/>
        </w:rPr>
      </w:pPr>
      <w:bookmarkStart w:id="10" w:name="sub_132"/>
      <w:bookmarkEnd w:id="9"/>
      <w:r w:rsidRPr="002550F4">
        <w:rPr>
          <w:rFonts w:ascii="Times New Roman" w:hAnsi="Times New Roman" w:cs="Times New Roman"/>
        </w:rPr>
        <w:t>1.3.2. закрепление муниципального имущества на праве оперативного управления за муниципальными учреждениями;</w:t>
      </w:r>
    </w:p>
    <w:p w:rsidR="00C76DF1" w:rsidRPr="002550F4" w:rsidRDefault="00C76DF1" w:rsidP="002550F4">
      <w:pPr>
        <w:spacing w:line="240" w:lineRule="auto"/>
        <w:jc w:val="both"/>
        <w:rPr>
          <w:rFonts w:ascii="Times New Roman" w:hAnsi="Times New Roman" w:cs="Times New Roman"/>
        </w:rPr>
      </w:pPr>
      <w:bookmarkStart w:id="11" w:name="sub_133"/>
      <w:bookmarkEnd w:id="10"/>
      <w:r w:rsidRPr="002550F4">
        <w:rPr>
          <w:rFonts w:ascii="Times New Roman" w:hAnsi="Times New Roman" w:cs="Times New Roman"/>
        </w:rPr>
        <w:t>1.3.3. передача муниципального имущества во временное владение и пользование;</w:t>
      </w:r>
    </w:p>
    <w:p w:rsidR="00C76DF1" w:rsidRPr="002550F4" w:rsidRDefault="00C76DF1" w:rsidP="002550F4">
      <w:pPr>
        <w:spacing w:line="240" w:lineRule="auto"/>
        <w:jc w:val="both"/>
        <w:rPr>
          <w:rFonts w:ascii="Times New Roman" w:hAnsi="Times New Roman" w:cs="Times New Roman"/>
        </w:rPr>
      </w:pPr>
      <w:bookmarkStart w:id="12" w:name="sub_134"/>
      <w:bookmarkEnd w:id="11"/>
      <w:r w:rsidRPr="002550F4">
        <w:rPr>
          <w:rFonts w:ascii="Times New Roman" w:hAnsi="Times New Roman" w:cs="Times New Roman"/>
        </w:rPr>
        <w:t>1.3.4. передача муниципального имущества в доверительное управление, на хранение, по договору поручения, подряда, возмездного оказания услуг;</w:t>
      </w:r>
    </w:p>
    <w:p w:rsidR="00C76DF1" w:rsidRPr="002550F4" w:rsidRDefault="00C76DF1" w:rsidP="002550F4">
      <w:pPr>
        <w:spacing w:line="240" w:lineRule="auto"/>
        <w:jc w:val="both"/>
        <w:rPr>
          <w:rFonts w:ascii="Times New Roman" w:hAnsi="Times New Roman" w:cs="Times New Roman"/>
        </w:rPr>
      </w:pPr>
      <w:bookmarkStart w:id="13" w:name="sub_135"/>
      <w:bookmarkEnd w:id="12"/>
      <w:r w:rsidRPr="002550F4">
        <w:rPr>
          <w:rFonts w:ascii="Times New Roman" w:hAnsi="Times New Roman" w:cs="Times New Roman"/>
        </w:rPr>
        <w:t>1.3.5. передача муниципального имущества в залог;</w:t>
      </w:r>
    </w:p>
    <w:p w:rsidR="00C76DF1" w:rsidRPr="002550F4" w:rsidRDefault="00C76DF1" w:rsidP="002550F4">
      <w:pPr>
        <w:spacing w:line="240" w:lineRule="auto"/>
        <w:jc w:val="both"/>
        <w:rPr>
          <w:rFonts w:ascii="Times New Roman" w:hAnsi="Times New Roman" w:cs="Times New Roman"/>
        </w:rPr>
      </w:pPr>
      <w:bookmarkStart w:id="14" w:name="sub_136"/>
      <w:bookmarkEnd w:id="13"/>
      <w:r w:rsidRPr="002550F4">
        <w:rPr>
          <w:rFonts w:ascii="Times New Roman" w:hAnsi="Times New Roman" w:cs="Times New Roman"/>
        </w:rPr>
        <w:t>1.3.6. отчуждение муниципального имущества в порядке приватизации;</w:t>
      </w:r>
    </w:p>
    <w:p w:rsidR="00C76DF1" w:rsidRPr="002550F4" w:rsidRDefault="00C76DF1" w:rsidP="002550F4">
      <w:pPr>
        <w:spacing w:line="240" w:lineRule="auto"/>
        <w:jc w:val="both"/>
        <w:rPr>
          <w:rFonts w:ascii="Times New Roman" w:hAnsi="Times New Roman" w:cs="Times New Roman"/>
        </w:rPr>
      </w:pPr>
      <w:bookmarkStart w:id="15" w:name="sub_137"/>
      <w:bookmarkEnd w:id="14"/>
      <w:r w:rsidRPr="002550F4">
        <w:rPr>
          <w:rFonts w:ascii="Times New Roman" w:hAnsi="Times New Roman" w:cs="Times New Roman"/>
        </w:rPr>
        <w:lastRenderedPageBreak/>
        <w:t>1.3.7. в иных формах, предусмотренных законодательством Российской Федерации.</w:t>
      </w:r>
    </w:p>
    <w:p w:rsidR="00C76DF1" w:rsidRPr="002550F4" w:rsidRDefault="00C76DF1" w:rsidP="002550F4">
      <w:pPr>
        <w:spacing w:line="240" w:lineRule="auto"/>
        <w:jc w:val="both"/>
        <w:rPr>
          <w:rFonts w:ascii="Times New Roman" w:hAnsi="Times New Roman" w:cs="Times New Roman"/>
        </w:rPr>
      </w:pPr>
      <w:bookmarkStart w:id="16" w:name="sub_14"/>
      <w:bookmarkEnd w:id="15"/>
      <w:r w:rsidRPr="002550F4">
        <w:rPr>
          <w:rFonts w:ascii="Times New Roman" w:hAnsi="Times New Roman" w:cs="Times New Roman"/>
        </w:rPr>
        <w:t>1.4. Оценка муниципального имущества осуществляется в порядке, установленном законодательством об оценочной деятельности.</w:t>
      </w:r>
    </w:p>
    <w:p w:rsidR="00C76DF1" w:rsidRPr="002550F4" w:rsidRDefault="00C76DF1" w:rsidP="002550F4">
      <w:pPr>
        <w:pStyle w:val="1"/>
        <w:spacing w:line="240" w:lineRule="auto"/>
        <w:jc w:val="center"/>
        <w:rPr>
          <w:rFonts w:ascii="Times New Roman" w:hAnsi="Times New Roman"/>
          <w:color w:val="auto"/>
          <w:sz w:val="22"/>
          <w:szCs w:val="22"/>
        </w:rPr>
      </w:pPr>
      <w:bookmarkStart w:id="17" w:name="sub_200"/>
      <w:bookmarkEnd w:id="16"/>
      <w:r w:rsidRPr="002550F4">
        <w:rPr>
          <w:rFonts w:ascii="Times New Roman" w:hAnsi="Times New Roman"/>
          <w:color w:val="auto"/>
          <w:sz w:val="22"/>
          <w:szCs w:val="22"/>
        </w:rPr>
        <w:t>II. Муниципальная казна</w:t>
      </w:r>
    </w:p>
    <w:p w:rsidR="00C76DF1" w:rsidRPr="002550F4" w:rsidRDefault="00C76DF1" w:rsidP="002550F4">
      <w:pPr>
        <w:spacing w:line="240" w:lineRule="auto"/>
        <w:jc w:val="both"/>
        <w:rPr>
          <w:rFonts w:ascii="Times New Roman" w:hAnsi="Times New Roman" w:cs="Times New Roman"/>
        </w:rPr>
      </w:pPr>
      <w:bookmarkStart w:id="18" w:name="sub_21"/>
      <w:bookmarkEnd w:id="17"/>
      <w:r w:rsidRPr="002550F4">
        <w:rPr>
          <w:rFonts w:ascii="Times New Roman" w:hAnsi="Times New Roman" w:cs="Times New Roman"/>
        </w:rPr>
        <w:t>2.1. Средства бюджета муниципального образования Киренский район и иное муниципальное имущество, не закрепленное за муниципальными унитарными предприятиями и учреждениями, составляют муниципальную казну муниципального образования Киренский район.</w:t>
      </w:r>
    </w:p>
    <w:p w:rsidR="00C76DF1" w:rsidRPr="002550F4" w:rsidRDefault="00C76DF1" w:rsidP="002550F4">
      <w:pPr>
        <w:spacing w:line="240" w:lineRule="auto"/>
        <w:jc w:val="both"/>
        <w:rPr>
          <w:rFonts w:ascii="Times New Roman" w:hAnsi="Times New Roman" w:cs="Times New Roman"/>
        </w:rPr>
      </w:pPr>
      <w:bookmarkStart w:id="19" w:name="sub_22"/>
      <w:bookmarkEnd w:id="18"/>
      <w:r w:rsidRPr="002550F4">
        <w:rPr>
          <w:rFonts w:ascii="Times New Roman" w:hAnsi="Times New Roman" w:cs="Times New Roman"/>
        </w:rPr>
        <w:t xml:space="preserve">2.2. </w:t>
      </w:r>
      <w:proofErr w:type="gramStart"/>
      <w:r w:rsidRPr="002550F4">
        <w:rPr>
          <w:rFonts w:ascii="Times New Roman" w:hAnsi="Times New Roman" w:cs="Times New Roman"/>
        </w:rPr>
        <w:t>Имущество, составляющее муниципальную казну муниципального образования Киренский район, может быть предметом залога и иных обременений, может отчуждаться в собственность юридических и физических лиц, в федеральную собственность, собственность субъектов Российской Федерации и собственность иных муниципальных образований, а также передаваться во владение, пользование и распоряжение в порядке, установленном законодательством Российской Федерации и настоящим Положением, иными решениями Думы Киренского муниципального района.</w:t>
      </w:r>
      <w:proofErr w:type="gramEnd"/>
    </w:p>
    <w:p w:rsidR="00C76DF1" w:rsidRPr="002550F4" w:rsidRDefault="00C76DF1" w:rsidP="002550F4">
      <w:pPr>
        <w:pStyle w:val="1"/>
        <w:spacing w:line="240" w:lineRule="auto"/>
        <w:jc w:val="center"/>
        <w:rPr>
          <w:rFonts w:ascii="Times New Roman" w:hAnsi="Times New Roman"/>
          <w:color w:val="auto"/>
          <w:sz w:val="22"/>
          <w:szCs w:val="22"/>
        </w:rPr>
      </w:pPr>
      <w:bookmarkStart w:id="20" w:name="sub_300"/>
      <w:bookmarkEnd w:id="19"/>
      <w:r w:rsidRPr="002550F4">
        <w:rPr>
          <w:rFonts w:ascii="Times New Roman" w:hAnsi="Times New Roman"/>
          <w:color w:val="auto"/>
          <w:sz w:val="22"/>
          <w:szCs w:val="22"/>
        </w:rPr>
        <w:t>III. Полномочия органов местного самоуправления по управлению</w:t>
      </w:r>
      <w:r w:rsidRPr="002550F4">
        <w:rPr>
          <w:rFonts w:ascii="Times New Roman" w:hAnsi="Times New Roman"/>
          <w:color w:val="auto"/>
          <w:sz w:val="22"/>
          <w:szCs w:val="22"/>
        </w:rPr>
        <w:br/>
        <w:t>и распоряжению имуществом, находящимся в собственности муниципального образования Киренский район</w:t>
      </w:r>
    </w:p>
    <w:p w:rsidR="00C76DF1" w:rsidRPr="002550F4" w:rsidRDefault="00C76DF1" w:rsidP="002550F4">
      <w:pPr>
        <w:spacing w:line="240" w:lineRule="auto"/>
        <w:jc w:val="both"/>
        <w:rPr>
          <w:rFonts w:ascii="Times New Roman" w:hAnsi="Times New Roman" w:cs="Times New Roman"/>
        </w:rPr>
      </w:pPr>
      <w:bookmarkStart w:id="21" w:name="sub_31"/>
      <w:bookmarkEnd w:id="20"/>
      <w:r w:rsidRPr="002550F4">
        <w:rPr>
          <w:rFonts w:ascii="Times New Roman" w:hAnsi="Times New Roman" w:cs="Times New Roman"/>
        </w:rPr>
        <w:t>3.1. От имени муниципального образования Киренский район права собственника имущества осуществляют следующие органы местного самоуправления:</w:t>
      </w:r>
    </w:p>
    <w:bookmarkEnd w:id="21"/>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Дума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Администрация Киренского муниципального района, в лице Комитета по имуществу и ЖКХ администрации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которые самостоятельно владеют, пользуются и распоряжаются муниципальным имуществом в соответствии с действующим законодательством, в рамках их компетенции, установленной актами, определяющими статус этих органов.</w:t>
      </w:r>
    </w:p>
    <w:p w:rsidR="00C76DF1" w:rsidRPr="002550F4" w:rsidRDefault="00C76DF1" w:rsidP="002550F4">
      <w:pPr>
        <w:spacing w:line="240" w:lineRule="auto"/>
        <w:jc w:val="both"/>
        <w:rPr>
          <w:rFonts w:ascii="Times New Roman" w:hAnsi="Times New Roman" w:cs="Times New Roman"/>
        </w:rPr>
      </w:pPr>
      <w:bookmarkStart w:id="22" w:name="sub_32"/>
      <w:r w:rsidRPr="002550F4">
        <w:rPr>
          <w:rFonts w:ascii="Times New Roman" w:hAnsi="Times New Roman" w:cs="Times New Roman"/>
        </w:rPr>
        <w:t xml:space="preserve">3.2. </w:t>
      </w:r>
      <w:proofErr w:type="gramStart"/>
      <w:r w:rsidRPr="002550F4">
        <w:rPr>
          <w:rFonts w:ascii="Times New Roman" w:hAnsi="Times New Roman" w:cs="Times New Roman"/>
        </w:rP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правовыми актами Иркутской области и Киренского района, по специальному поручению органов местного самоуправления Киренского района от имени муниципального образования Киренский район права собственника имущества могут осуществлять государственные органы, другие органы местного самоуправления, а также юридические лица и граждане.</w:t>
      </w:r>
      <w:proofErr w:type="gramEnd"/>
    </w:p>
    <w:bookmarkEnd w:id="22"/>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3.3. Дума Киренского муниципального района определяет: </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определяет порядок принятия решений о создании, реорганизации и ликвидации муниципальных предприятий;</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определяет порядок передачи в безвозмездное пользование, доверительное управление муниципального имущества муниципального образования Киренский район;</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утверждает порядок назначения на должность и освобождения от должности руководителей муниципальных предприятий и учреждений;</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решение о передаче имущества, находящегося в муниципальной собственности муниципального образования Киренский район, в федеральную собственность, собственность субъектов Российской Федерации, муниципальную собственность иных муниципальных образований;</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определяет порядок и условия приватизации муниципального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определяет порядок предоставления в аренду муниципального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осуществляет иные полномочия, отнесенные к компетенции представительного органа муниципального образования федеральными законами, законами Иркутской области, </w:t>
      </w:r>
      <w:hyperlink r:id="rId21" w:history="1">
        <w:r w:rsidRPr="002550F4">
          <w:rPr>
            <w:rStyle w:val="aa"/>
            <w:rFonts w:ascii="Times New Roman" w:hAnsi="Times New Roman"/>
            <w:color w:val="auto"/>
          </w:rPr>
          <w:t>Уставом</w:t>
        </w:r>
      </w:hyperlink>
      <w:r w:rsidRPr="002550F4">
        <w:rPr>
          <w:rFonts w:ascii="Times New Roman" w:hAnsi="Times New Roman" w:cs="Times New Roman"/>
        </w:rPr>
        <w:t xml:space="preserve"> муниципального образования Киренский район.</w:t>
      </w:r>
    </w:p>
    <w:p w:rsidR="00C76DF1" w:rsidRPr="002550F4" w:rsidRDefault="00C76DF1" w:rsidP="002550F4">
      <w:pPr>
        <w:spacing w:line="240" w:lineRule="auto"/>
        <w:jc w:val="both"/>
        <w:rPr>
          <w:rFonts w:ascii="Times New Roman" w:hAnsi="Times New Roman" w:cs="Times New Roman"/>
        </w:rPr>
      </w:pPr>
      <w:bookmarkStart w:id="23" w:name="sub_34"/>
      <w:r w:rsidRPr="002550F4">
        <w:rPr>
          <w:rFonts w:ascii="Times New Roman" w:hAnsi="Times New Roman" w:cs="Times New Roman"/>
        </w:rPr>
        <w:lastRenderedPageBreak/>
        <w:t>3.4. Администрация Киренского муниципального района осуществляет следующие полномочия:</w:t>
      </w:r>
    </w:p>
    <w:p w:rsidR="00C76DF1" w:rsidRPr="002550F4" w:rsidRDefault="00C76DF1" w:rsidP="002550F4">
      <w:pPr>
        <w:spacing w:line="240" w:lineRule="auto"/>
        <w:jc w:val="both"/>
        <w:rPr>
          <w:rFonts w:ascii="Times New Roman" w:hAnsi="Times New Roman" w:cs="Times New Roman"/>
        </w:rPr>
      </w:pPr>
      <w:bookmarkStart w:id="24" w:name="sub_341"/>
      <w:bookmarkEnd w:id="23"/>
      <w:r w:rsidRPr="002550F4">
        <w:rPr>
          <w:rFonts w:ascii="Times New Roman" w:hAnsi="Times New Roman" w:cs="Times New Roman"/>
        </w:rPr>
        <w:t>3.4.1. глава администрации Киренского муниципального района:</w:t>
      </w:r>
    </w:p>
    <w:bookmarkEnd w:id="24"/>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решения о приеме объектов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муниципального образования Киренский район;</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решение о передаче имущества, находящегося в муниципальной собственности муниципального образования Киренский район, в федеральную собственность, собственность субъектов Российской Федерации, муниципальную собственность иных муниципальных образований;</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решение о приеме имущества от юридических и физических лиц в муниципальную собственность за исключением случаев, предусмотренных иными решениями Думы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решение о передаче муниципального имущества в аренду, безвозмездное пользование, доверительное управление, в соответствии с муниципальными правовыми актами, утвержденными Думой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решение об условиях приватизации муниципального имущества в соответствии с решением Думы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определяет порядок списания муниципального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осуществляет иные полномочия, не отнесенные к компетенции иных органов местного самоуправления Киренского района  федеральными законами, законами Иркутской области, Уставом муниципального образования Киренский район, настоящим Положением, иными муниципальными правовыми актами Думы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25" w:name="sub_342"/>
      <w:r w:rsidRPr="002550F4">
        <w:rPr>
          <w:rFonts w:ascii="Times New Roman" w:hAnsi="Times New Roman" w:cs="Times New Roman"/>
        </w:rPr>
        <w:t>3.4.2. Администрация Киренского муниципального района в лице Комитета по имуществу и ЖКХ администрации Киренского муниципального района (далее - КУМИ):</w:t>
      </w:r>
    </w:p>
    <w:bookmarkEnd w:id="25"/>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осуществляет учет имущества, находящегося в собственности муниципального образования Киренский район, и ведет реестр данного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передает в аренду, безвозмездное пользование, доверительное управление, залог муниципальное имущество в соответствии с муниципальными правовыми актами, утвержденными Думой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принимает решения о закреплении муниципального имущества на праве хозяйственного ведения и оперативного управления за муниципальными предприятиями и муниципальными учреждениями;</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от имени муниципального образования Киренский район выступает участником хозяйственных обществ, вносит муниципальное имущество в качестве вкладов в уставные капиталы открытых акционерных обществ, обществ с ограниченной ответственностью, приобретает акции и доли в уставных капиталах в случаях и в порядке, предусмотренных федеральным законодательством;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осуществляет права собственника муниципального имущества, закрепленного за муниципальными предприятиями и муниципальными учреждениями, согласовывает муниципальным предприятиям отчуждение муниципального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является держателем принадлежащих муниципальному образованию Киренский район ценных бумаг, и осуществляет права держателей ценных бумаг, в том числе права акционера;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осуществляет </w:t>
      </w:r>
      <w:proofErr w:type="gramStart"/>
      <w:r w:rsidRPr="002550F4">
        <w:rPr>
          <w:rFonts w:ascii="Times New Roman" w:hAnsi="Times New Roman" w:cs="Times New Roman"/>
        </w:rPr>
        <w:t>контроль за</w:t>
      </w:r>
      <w:proofErr w:type="gramEnd"/>
      <w:r w:rsidRPr="002550F4">
        <w:rPr>
          <w:rFonts w:ascii="Times New Roman" w:hAnsi="Times New Roman" w:cs="Times New Roman"/>
        </w:rPr>
        <w:t xml:space="preserve"> использованием по назначению и сохранностью имущества, находящегося в собственности муниципального образования Киренский район, в том числе переданного в установленном порядке иным лицам, и в случае нарушений установленного порядка управления и распоряжения указанным имуществом принимает необходимые меры к их устранению;</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lastRenderedPageBreak/>
        <w:t>- осуществляет приватизацию муниципального имущества в порядке, установленном федеральным законодательством, муниципальными правовыми актами Думы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осуществляет иные полномочия, отнесенные к компетенции КУМИ федеральными законами, законами Иркутской области, </w:t>
      </w:r>
      <w:hyperlink r:id="rId22" w:history="1">
        <w:r w:rsidRPr="002550F4">
          <w:rPr>
            <w:rStyle w:val="aa"/>
            <w:rFonts w:ascii="Times New Roman" w:hAnsi="Times New Roman"/>
            <w:color w:val="auto"/>
          </w:rPr>
          <w:t>Уставом</w:t>
        </w:r>
      </w:hyperlink>
      <w:r w:rsidRPr="002550F4">
        <w:rPr>
          <w:rFonts w:ascii="Times New Roman" w:hAnsi="Times New Roman" w:cs="Times New Roman"/>
        </w:rPr>
        <w:t xml:space="preserve"> муниципального образования Киренский район, настоящим Положением, иными муниципальными правовыми актами Думы Киренского района.</w:t>
      </w:r>
    </w:p>
    <w:p w:rsidR="00C76DF1" w:rsidRPr="002550F4" w:rsidRDefault="00C76DF1" w:rsidP="002550F4">
      <w:pPr>
        <w:spacing w:line="240" w:lineRule="auto"/>
        <w:jc w:val="both"/>
        <w:rPr>
          <w:rFonts w:ascii="Times New Roman" w:hAnsi="Times New Roman" w:cs="Times New Roman"/>
        </w:rPr>
      </w:pPr>
      <w:bookmarkStart w:id="26" w:name="sub_35"/>
      <w:r w:rsidRPr="002550F4">
        <w:rPr>
          <w:rFonts w:ascii="Times New Roman" w:hAnsi="Times New Roman" w:cs="Times New Roman"/>
        </w:rPr>
        <w:t xml:space="preserve">3.5. Контрольно-счетная палата Киренского муниципального района осуществляет </w:t>
      </w:r>
      <w:proofErr w:type="gramStart"/>
      <w:r w:rsidRPr="002550F4">
        <w:rPr>
          <w:rFonts w:ascii="Times New Roman" w:hAnsi="Times New Roman" w:cs="Times New Roman"/>
        </w:rPr>
        <w:t>контроль за</w:t>
      </w:r>
      <w:proofErr w:type="gramEnd"/>
      <w:r w:rsidRPr="002550F4">
        <w:rPr>
          <w:rFonts w:ascii="Times New Roman" w:hAnsi="Times New Roman" w:cs="Times New Roman"/>
        </w:rPr>
        <w:t xml:space="preserve"> соблюдением установленного порядка управления и распоряжения муниципальным имуществом.</w:t>
      </w:r>
    </w:p>
    <w:p w:rsidR="00C76DF1" w:rsidRPr="002550F4" w:rsidRDefault="00C76DF1" w:rsidP="002550F4">
      <w:pPr>
        <w:pStyle w:val="1"/>
        <w:spacing w:line="240" w:lineRule="auto"/>
        <w:jc w:val="center"/>
        <w:rPr>
          <w:rFonts w:ascii="Times New Roman" w:hAnsi="Times New Roman"/>
          <w:color w:val="auto"/>
          <w:sz w:val="22"/>
          <w:szCs w:val="22"/>
        </w:rPr>
      </w:pPr>
      <w:bookmarkStart w:id="27" w:name="sub_400"/>
      <w:bookmarkEnd w:id="26"/>
      <w:r w:rsidRPr="002550F4">
        <w:rPr>
          <w:rFonts w:ascii="Times New Roman" w:hAnsi="Times New Roman"/>
          <w:color w:val="auto"/>
          <w:sz w:val="22"/>
          <w:szCs w:val="22"/>
        </w:rPr>
        <w:t>IV. Порядок управления</w:t>
      </w:r>
      <w:r w:rsidRPr="002550F4">
        <w:rPr>
          <w:rFonts w:ascii="Times New Roman" w:hAnsi="Times New Roman"/>
          <w:color w:val="auto"/>
          <w:sz w:val="22"/>
          <w:szCs w:val="22"/>
        </w:rPr>
        <w:br/>
        <w:t>муниципальными унитарными предприятиями</w:t>
      </w:r>
    </w:p>
    <w:p w:rsidR="00C76DF1" w:rsidRPr="002550F4" w:rsidRDefault="00C76DF1" w:rsidP="002550F4">
      <w:pPr>
        <w:spacing w:line="240" w:lineRule="auto"/>
        <w:jc w:val="both"/>
        <w:rPr>
          <w:rFonts w:ascii="Times New Roman" w:hAnsi="Times New Roman" w:cs="Times New Roman"/>
        </w:rPr>
      </w:pPr>
      <w:bookmarkStart w:id="28" w:name="sub_41"/>
      <w:bookmarkEnd w:id="27"/>
      <w:r w:rsidRPr="002550F4">
        <w:rPr>
          <w:rFonts w:ascii="Times New Roman" w:hAnsi="Times New Roman" w:cs="Times New Roman"/>
        </w:rPr>
        <w:t>4.1. Право собственности на имущество муниципального унитарного предприятия (далее по разделу - предприятие) принадлежит муниципальному образованию Киренский район.</w:t>
      </w:r>
    </w:p>
    <w:p w:rsidR="00C76DF1" w:rsidRPr="002550F4" w:rsidRDefault="00C76DF1" w:rsidP="002550F4">
      <w:pPr>
        <w:spacing w:line="240" w:lineRule="auto"/>
        <w:jc w:val="both"/>
        <w:rPr>
          <w:rFonts w:ascii="Times New Roman" w:hAnsi="Times New Roman" w:cs="Times New Roman"/>
        </w:rPr>
      </w:pPr>
      <w:bookmarkStart w:id="29" w:name="sub_42"/>
      <w:bookmarkEnd w:id="28"/>
      <w:r w:rsidRPr="002550F4">
        <w:rPr>
          <w:rFonts w:ascii="Times New Roman" w:hAnsi="Times New Roman" w:cs="Times New Roman"/>
        </w:rPr>
        <w:t xml:space="preserve">4.2. </w:t>
      </w:r>
      <w:bookmarkEnd w:id="29"/>
      <w:r w:rsidRPr="002550F4">
        <w:rPr>
          <w:rFonts w:ascii="Times New Roman" w:hAnsi="Times New Roman" w:cs="Times New Roman"/>
        </w:rPr>
        <w:t>Право хозяйственного ведения, оперативного управления в отношении муниципального имущества, закрепленного за предприятием, возникает у предприятия с момента передачи ему имущества, в случае если иное не предусмотрено федеральным законом или иное не установлено решением собственника о передаче имущества предприятию.</w:t>
      </w:r>
    </w:p>
    <w:p w:rsidR="00C76DF1" w:rsidRPr="002550F4" w:rsidRDefault="00C76DF1" w:rsidP="002550F4">
      <w:pPr>
        <w:spacing w:line="240" w:lineRule="auto"/>
        <w:jc w:val="both"/>
        <w:rPr>
          <w:rFonts w:ascii="Times New Roman" w:hAnsi="Times New Roman" w:cs="Times New Roman"/>
        </w:rPr>
      </w:pPr>
      <w:bookmarkStart w:id="30" w:name="sub_9992"/>
      <w:r w:rsidRPr="002550F4">
        <w:rPr>
          <w:rFonts w:ascii="Times New Roman" w:hAnsi="Times New Roman" w:cs="Times New Roman"/>
        </w:rPr>
        <w:t xml:space="preserve">Право хозяйственного ведения, оперативного управления предприятия на недвижимое имущество подлежит государственной регистрации в соответствии с требованиями </w:t>
      </w:r>
      <w:hyperlink r:id="rId23" w:history="1">
        <w:r w:rsidRPr="002550F4">
          <w:rPr>
            <w:rStyle w:val="aa"/>
            <w:rFonts w:ascii="Times New Roman" w:hAnsi="Times New Roman"/>
            <w:color w:val="auto"/>
          </w:rPr>
          <w:t>Федерального закона</w:t>
        </w:r>
      </w:hyperlink>
      <w:r w:rsidRPr="002550F4">
        <w:rPr>
          <w:rFonts w:ascii="Times New Roman" w:hAnsi="Times New Roman" w:cs="Times New Roman"/>
        </w:rPr>
        <w:t xml:space="preserve"> "О государственной регистрации прав на недвижимое имущество и сделок с ним".</w:t>
      </w:r>
    </w:p>
    <w:bookmarkEnd w:id="30"/>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предприятием.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Предприятие обязано представить в КУМИ  копию свидетельства о государственной регистрации права хозяйственного ведения, оперативного управления на муниципальное имущество, закрепленное за данным предприятием, не позднее  месяца после передачи недвижимого имущества предприятию.</w:t>
      </w:r>
    </w:p>
    <w:p w:rsidR="00C76DF1" w:rsidRPr="002550F4" w:rsidRDefault="00C76DF1" w:rsidP="002550F4">
      <w:pPr>
        <w:spacing w:line="240" w:lineRule="auto"/>
        <w:jc w:val="both"/>
        <w:rPr>
          <w:rFonts w:ascii="Times New Roman" w:hAnsi="Times New Roman" w:cs="Times New Roman"/>
        </w:rPr>
      </w:pPr>
      <w:bookmarkStart w:id="31" w:name="sub_43"/>
      <w:r w:rsidRPr="002550F4">
        <w:rPr>
          <w:rFonts w:ascii="Times New Roman" w:hAnsi="Times New Roman" w:cs="Times New Roman"/>
        </w:rPr>
        <w:t>4.3. При реализации прав собственника имущества предприятия Комитет по имуществу и ЖКХ осуществляет:</w:t>
      </w:r>
    </w:p>
    <w:bookmarkEnd w:id="31"/>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формирование уставного фонда предприятия, основанного на праве хозяйственного ведения, закрепление муниципального имущества при увеличении уставного фонда предприятия, основанного на праве хозяйственного ведения;</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закрепление муниципального имущества за казенным предприятием на праве оперативного управления, изъятие у казенного предприятия излишнего, неиспользуемого или используемого не по назначению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w:t>
      </w:r>
      <w:proofErr w:type="gramStart"/>
      <w:r w:rsidRPr="002550F4">
        <w:rPr>
          <w:rFonts w:ascii="Times New Roman" w:hAnsi="Times New Roman" w:cs="Times New Roman"/>
        </w:rPr>
        <w:t>контроль за</w:t>
      </w:r>
      <w:proofErr w:type="gramEnd"/>
      <w:r w:rsidRPr="002550F4">
        <w:rPr>
          <w:rFonts w:ascii="Times New Roman" w:hAnsi="Times New Roman" w:cs="Times New Roman"/>
        </w:rPr>
        <w:t xml:space="preserve"> использованием по назначению и сохранностью принадлежащего предприятию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дачу согласия на совершение сделок в случаях, установленных федеральными законами, иными нормативными правовыми актами или уставом предприятия;</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дачу согласия на создание филиалов и открытие представительств;</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дачу согласия на участие (членство) предприятия в иных юридических лицах, ассоциациях и других объединениях коммерческих организаций.</w:t>
      </w:r>
    </w:p>
    <w:p w:rsidR="00C76DF1" w:rsidRPr="002550F4" w:rsidRDefault="00C76DF1" w:rsidP="002550F4">
      <w:pPr>
        <w:spacing w:line="240" w:lineRule="auto"/>
        <w:jc w:val="both"/>
        <w:rPr>
          <w:rFonts w:ascii="Times New Roman" w:hAnsi="Times New Roman" w:cs="Times New Roman"/>
        </w:rPr>
      </w:pPr>
      <w:bookmarkStart w:id="32" w:name="sub_44"/>
      <w:r w:rsidRPr="002550F4">
        <w:rPr>
          <w:rFonts w:ascii="Times New Roman" w:hAnsi="Times New Roman" w:cs="Times New Roman"/>
        </w:rPr>
        <w:t>4.4. По вопросам закрепления муниципального имущества при формировании уставного фонда, увеличении уставного фонда предприятия, основанного на праве хозяйственного ведения; закрепления муниципального имущества за казенным предприятием на праве оперативного управления, изъятия у казенного предприятия излишнего, неиспользуемого или используемого не по назначению имущества КУМИ  издается распоряжение.</w:t>
      </w:r>
    </w:p>
    <w:p w:rsidR="00C76DF1" w:rsidRPr="002550F4" w:rsidRDefault="00C76DF1" w:rsidP="002550F4">
      <w:pPr>
        <w:spacing w:line="240" w:lineRule="auto"/>
        <w:jc w:val="both"/>
        <w:rPr>
          <w:rFonts w:ascii="Times New Roman" w:hAnsi="Times New Roman" w:cs="Times New Roman"/>
        </w:rPr>
      </w:pPr>
      <w:bookmarkStart w:id="33" w:name="sub_45"/>
      <w:bookmarkEnd w:id="32"/>
      <w:r w:rsidRPr="002550F4">
        <w:rPr>
          <w:rFonts w:ascii="Times New Roman" w:hAnsi="Times New Roman" w:cs="Times New Roman"/>
        </w:rPr>
        <w:lastRenderedPageBreak/>
        <w:t>4.5. Для получения согласия на совершение сделки (нескольких взаимосвязанных сделок) в случаях, установленных федеральными законами, иными нормативными правовыми актами или уставом предприятия, заинтересованное предприятие обращается в КУМИ  с письменным заявлением, к которому прилагает следующие документы:</w:t>
      </w:r>
    </w:p>
    <w:bookmarkEnd w:id="33"/>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пояснительную записку, содержащую экономическое обоснование на совершение сделки (в произвольной форме с указанием на крупность, заинтересованность в совершении сделки, необходимость распоряжения недвижимым имуществом, получения займов, кредитов или иных обстоятельств);</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копию </w:t>
      </w:r>
      <w:hyperlink r:id="rId24" w:history="1">
        <w:r w:rsidRPr="002550F4">
          <w:rPr>
            <w:rStyle w:val="aa"/>
            <w:rFonts w:ascii="Times New Roman" w:hAnsi="Times New Roman"/>
            <w:color w:val="auto"/>
          </w:rPr>
          <w:t>бухгалтерского баланса</w:t>
        </w:r>
      </w:hyperlink>
      <w:r w:rsidRPr="002550F4">
        <w:rPr>
          <w:rFonts w:ascii="Times New Roman" w:hAnsi="Times New Roman" w:cs="Times New Roman"/>
        </w:rPr>
        <w:t xml:space="preserve"> на последнюю отчетную дату, расчет стоимости чистых активов предприятия;</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проект договора;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отчет о рыночной стоимости имущества, распоряжение которым предполагается предприятием;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копии документов, подтверждающие право хозяйственного ведения, оперативного управления на муниципальное имущество, распоряжение которым предполагается предприятием.</w:t>
      </w:r>
    </w:p>
    <w:p w:rsidR="00C76DF1" w:rsidRPr="002550F4" w:rsidRDefault="00C76DF1" w:rsidP="002550F4">
      <w:pPr>
        <w:spacing w:line="240" w:lineRule="auto"/>
        <w:jc w:val="both"/>
        <w:rPr>
          <w:rFonts w:ascii="Times New Roman" w:hAnsi="Times New Roman" w:cs="Times New Roman"/>
        </w:rPr>
      </w:pPr>
      <w:bookmarkStart w:id="34" w:name="sub_46"/>
      <w:r w:rsidRPr="002550F4">
        <w:rPr>
          <w:rFonts w:ascii="Times New Roman" w:hAnsi="Times New Roman" w:cs="Times New Roman"/>
        </w:rPr>
        <w:t>4.6. Для получения согласия на создание филиалов и открытие представительств, предприятие обращается в КУМИ  с письменным заявлением, к которому прилагает следующие документы:</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заключение отдела по экономике администрации Киренского муниципального района о целесообразности создания филиала, открытия представительства;</w:t>
      </w:r>
    </w:p>
    <w:bookmarkEnd w:id="34"/>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пояснительную записку, содержащую экономическое обоснование создания филиалов, открытия представительств;</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проект изменений в устав предприятия, содержащих сведения о филиале, представительстве;</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проект положения о филиале, представительстве с заключением отдела по экономике администрации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35" w:name="sub_47"/>
      <w:r w:rsidRPr="002550F4">
        <w:rPr>
          <w:rFonts w:ascii="Times New Roman" w:hAnsi="Times New Roman" w:cs="Times New Roman"/>
        </w:rPr>
        <w:t>4.7. Для получения согласия на участие (членство) предприятия в иных юридических лицах, ассоциациях и других объединениях коммерческих организаций заинтересованное предприятие обращается в КУМИ  с письменным заявлением, к которому прилагает следующие документы:</w:t>
      </w:r>
    </w:p>
    <w:bookmarkEnd w:id="35"/>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пояснительную записку, содержащую обоснование необходимости участия (членства) предприятия в иных юридических лицах, ассоциациях и других объединениях коммерческих организаций;</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надлежаще удостоверенные копии учредительных документов юридических лиц, ассоциаций и других объединений коммерческих организаций, участие в которых предполагается;</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проект документа об участии (учредительный договор, договор о создании, заключение отдела по экономике администрации Киренского муниципального района), в случаях, если указанные документы, являются обязательным условием участия.</w:t>
      </w:r>
    </w:p>
    <w:p w:rsidR="00C76DF1" w:rsidRPr="002550F4" w:rsidRDefault="00C76DF1" w:rsidP="002550F4">
      <w:pPr>
        <w:spacing w:line="240" w:lineRule="auto"/>
        <w:jc w:val="both"/>
        <w:rPr>
          <w:rFonts w:ascii="Times New Roman" w:hAnsi="Times New Roman" w:cs="Times New Roman"/>
        </w:rPr>
      </w:pPr>
      <w:bookmarkStart w:id="36" w:name="sub_48"/>
      <w:r w:rsidRPr="002550F4">
        <w:rPr>
          <w:rFonts w:ascii="Times New Roman" w:hAnsi="Times New Roman" w:cs="Times New Roman"/>
        </w:rPr>
        <w:t xml:space="preserve">4.8. Заявление предприятия, предусмотренное в </w:t>
      </w:r>
      <w:hyperlink w:anchor="sub_45" w:history="1">
        <w:r w:rsidRPr="002550F4">
          <w:rPr>
            <w:rStyle w:val="aa"/>
            <w:rFonts w:ascii="Times New Roman" w:hAnsi="Times New Roman"/>
            <w:color w:val="auto"/>
          </w:rPr>
          <w:t>пунктах 4.5 - 4.7</w:t>
        </w:r>
      </w:hyperlink>
      <w:r w:rsidRPr="002550F4">
        <w:rPr>
          <w:rFonts w:ascii="Times New Roman" w:hAnsi="Times New Roman" w:cs="Times New Roman"/>
        </w:rPr>
        <w:t xml:space="preserve"> настоящего положения, должно быть рассмотрено КУМИ  в течение 30 (тридцати) дней с момента его получения.</w:t>
      </w:r>
    </w:p>
    <w:p w:rsidR="00C76DF1" w:rsidRPr="002550F4" w:rsidRDefault="00C76DF1" w:rsidP="002550F4">
      <w:pPr>
        <w:spacing w:line="240" w:lineRule="auto"/>
        <w:jc w:val="both"/>
        <w:rPr>
          <w:rFonts w:ascii="Times New Roman" w:hAnsi="Times New Roman" w:cs="Times New Roman"/>
        </w:rPr>
      </w:pPr>
      <w:bookmarkStart w:id="37" w:name="sub_49"/>
      <w:bookmarkEnd w:id="36"/>
      <w:r w:rsidRPr="002550F4">
        <w:rPr>
          <w:rFonts w:ascii="Times New Roman" w:hAnsi="Times New Roman" w:cs="Times New Roman"/>
        </w:rPr>
        <w:t xml:space="preserve">4.9. При даче согласия по вопросам, предусмотренным </w:t>
      </w:r>
      <w:hyperlink w:anchor="sub_43" w:history="1">
        <w:r w:rsidRPr="002550F4">
          <w:rPr>
            <w:rStyle w:val="aa"/>
            <w:rFonts w:ascii="Times New Roman" w:hAnsi="Times New Roman"/>
            <w:color w:val="auto"/>
          </w:rPr>
          <w:t>пунктом 4.</w:t>
        </w:r>
      </w:hyperlink>
      <w:r w:rsidRPr="002550F4">
        <w:rPr>
          <w:rFonts w:ascii="Times New Roman" w:hAnsi="Times New Roman" w:cs="Times New Roman"/>
        </w:rPr>
        <w:t>5. – 4.7. настоящего Положения, КУМИ издается распоряжение.</w:t>
      </w:r>
    </w:p>
    <w:bookmarkEnd w:id="37"/>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При отказе в даче согласия по вопросам, предусмотренным </w:t>
      </w:r>
      <w:hyperlink w:anchor="sub_43" w:history="1">
        <w:r w:rsidRPr="002550F4">
          <w:rPr>
            <w:rStyle w:val="aa"/>
            <w:rFonts w:ascii="Times New Roman" w:hAnsi="Times New Roman"/>
            <w:color w:val="auto"/>
          </w:rPr>
          <w:t>пунктом 4.</w:t>
        </w:r>
      </w:hyperlink>
      <w:r w:rsidRPr="002550F4">
        <w:rPr>
          <w:rFonts w:ascii="Times New Roman" w:hAnsi="Times New Roman" w:cs="Times New Roman"/>
        </w:rPr>
        <w:t>5.- 4.7 настоящего Положения, КУМИ  письменно извещает заинтересованное предприятие в течение 3 (трех) рабочих дней с момента принятия решения об отказе.</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4.10. Списание имущества муниципального предприятия производится в соответствии с Порядком списания муниципального имущества, утвержденного постановлением администрации Киренского муниципального района. </w:t>
      </w:r>
    </w:p>
    <w:p w:rsidR="00C76DF1" w:rsidRPr="002550F4" w:rsidRDefault="00C76DF1" w:rsidP="002550F4">
      <w:pPr>
        <w:pStyle w:val="1"/>
        <w:spacing w:line="240" w:lineRule="auto"/>
        <w:jc w:val="center"/>
        <w:rPr>
          <w:rFonts w:ascii="Times New Roman" w:hAnsi="Times New Roman"/>
          <w:color w:val="auto"/>
          <w:sz w:val="22"/>
          <w:szCs w:val="22"/>
        </w:rPr>
      </w:pPr>
      <w:bookmarkStart w:id="38" w:name="sub_500"/>
      <w:r w:rsidRPr="002550F4">
        <w:rPr>
          <w:rFonts w:ascii="Times New Roman" w:hAnsi="Times New Roman"/>
          <w:color w:val="auto"/>
          <w:sz w:val="22"/>
          <w:szCs w:val="22"/>
        </w:rPr>
        <w:lastRenderedPageBreak/>
        <w:t>V. Порядок управления муниципальными учреждениями</w:t>
      </w:r>
    </w:p>
    <w:p w:rsidR="00C76DF1" w:rsidRPr="002550F4" w:rsidRDefault="00C76DF1" w:rsidP="002550F4">
      <w:pPr>
        <w:spacing w:line="240" w:lineRule="auto"/>
        <w:jc w:val="both"/>
        <w:rPr>
          <w:rFonts w:ascii="Times New Roman" w:hAnsi="Times New Roman" w:cs="Times New Roman"/>
          <w:lang/>
        </w:rPr>
      </w:pPr>
      <w:r w:rsidRPr="002550F4">
        <w:rPr>
          <w:rFonts w:ascii="Times New Roman" w:hAnsi="Times New Roman" w:cs="Times New Roman"/>
          <w:lang/>
        </w:rPr>
        <w:t>Решение о создании муниципального учреждения принимает мэр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39" w:name="sub_51"/>
      <w:bookmarkEnd w:id="38"/>
      <w:r w:rsidRPr="002550F4">
        <w:rPr>
          <w:rFonts w:ascii="Times New Roman" w:hAnsi="Times New Roman" w:cs="Times New Roman"/>
        </w:rPr>
        <w:t>5.1. Муниципальное учреждение владеет муниципальным имуществом на праве оперативного управления. Право собственности на имущество муниципального учреждения принадлежит муниципальному образованию Киренский район.</w:t>
      </w:r>
    </w:p>
    <w:p w:rsidR="00C76DF1" w:rsidRPr="002550F4" w:rsidRDefault="00C76DF1" w:rsidP="002550F4">
      <w:pPr>
        <w:spacing w:line="240" w:lineRule="auto"/>
        <w:jc w:val="both"/>
        <w:rPr>
          <w:rFonts w:ascii="Times New Roman" w:hAnsi="Times New Roman" w:cs="Times New Roman"/>
        </w:rPr>
      </w:pPr>
      <w:bookmarkStart w:id="40" w:name="sub_52"/>
      <w:bookmarkEnd w:id="39"/>
      <w:r w:rsidRPr="002550F4">
        <w:rPr>
          <w:rFonts w:ascii="Times New Roman" w:hAnsi="Times New Roman" w:cs="Times New Roman"/>
        </w:rPr>
        <w:t>5.2. Закрепление имущества на праве оперативного управления за муниципальным учреждением осуществляется распоряжением КУМИ.</w:t>
      </w:r>
    </w:p>
    <w:bookmarkEnd w:id="40"/>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Право оперативного управления в отношении муниципального имущества, возникает у муниципального учреждения с момента его закрепления за муниципальным учреждением, на основании соответствующего распоряжения КУМИ, если иное не установлено законодательством Российской Федерации или решением собственника.</w:t>
      </w:r>
    </w:p>
    <w:p w:rsidR="00C76DF1" w:rsidRPr="002550F4" w:rsidRDefault="00C76DF1" w:rsidP="002550F4">
      <w:pPr>
        <w:spacing w:line="240" w:lineRule="auto"/>
        <w:jc w:val="both"/>
        <w:rPr>
          <w:rFonts w:ascii="Times New Roman" w:hAnsi="Times New Roman" w:cs="Times New Roman"/>
        </w:rPr>
      </w:pPr>
      <w:bookmarkStart w:id="41" w:name="sub_9993"/>
      <w:r w:rsidRPr="002550F4">
        <w:rPr>
          <w:rFonts w:ascii="Times New Roman" w:hAnsi="Times New Roman" w:cs="Times New Roman"/>
        </w:rPr>
        <w:t>Право оперативного управления муниципального учреждения на недвижимое имущество подлежит государственной регистрации в соответствии с требованиями Федерального закона  "О государственной регистрации прав на недвижимое имущество и сделок с ним".</w:t>
      </w:r>
    </w:p>
    <w:bookmarkEnd w:id="41"/>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муниципальным учреждением.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Муниципальное учреждение обязано представить в КУМИ  копию свидетельства о государственной регистрации права оперативного управления на недвижимое имущество не позднее одного месяца после передачи недвижимого имущества муниципальному учреждению.</w:t>
      </w:r>
    </w:p>
    <w:p w:rsidR="00C76DF1" w:rsidRPr="002550F4" w:rsidRDefault="00C76DF1" w:rsidP="002550F4">
      <w:pPr>
        <w:spacing w:line="240" w:lineRule="auto"/>
        <w:jc w:val="both"/>
        <w:rPr>
          <w:rFonts w:ascii="Times New Roman" w:hAnsi="Times New Roman" w:cs="Times New Roman"/>
        </w:rPr>
      </w:pPr>
      <w:bookmarkStart w:id="42" w:name="sub_53"/>
      <w:r w:rsidRPr="002550F4">
        <w:rPr>
          <w:rFonts w:ascii="Times New Roman" w:hAnsi="Times New Roman" w:cs="Times New Roman"/>
        </w:rPr>
        <w:t>5.3. В порядке, установленном действующим законодательством, излишнее, неиспользуемое или используемое не по назначению имущество, закрепленное за муниципальным учреждением либо приобретенное муниципальным учреждением за счет средств, выделенных ему на приобретение данного имущества, изымается из оперативного управления муниципального учреждения по распоряжению КУМИ.</w:t>
      </w:r>
    </w:p>
    <w:bookmarkEnd w:id="42"/>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Имущество, изъятое из оперативного управления, должно быть передано муниципальным учреждением и принято КУМИ  по акту приема-передачи. Данное имущество после прекращения на него в установленном законом порядке права оперативного управления поступает в состав муниципальной казны.</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Прекращение права оперативного управления муниципального учреждения на недвижимое имущество подлежит государственной регистрации в соответствии с требованиями </w:t>
      </w:r>
      <w:hyperlink r:id="rId25" w:history="1">
        <w:r w:rsidRPr="002550F4">
          <w:rPr>
            <w:rStyle w:val="aa"/>
            <w:rFonts w:ascii="Times New Roman" w:hAnsi="Times New Roman"/>
            <w:color w:val="auto"/>
          </w:rPr>
          <w:t>Федерального закона</w:t>
        </w:r>
      </w:hyperlink>
      <w:r w:rsidRPr="002550F4">
        <w:rPr>
          <w:rFonts w:ascii="Times New Roman" w:hAnsi="Times New Roman" w:cs="Times New Roman"/>
        </w:rPr>
        <w:t xml:space="preserve"> "О государственной регистрации прав на недвижимое имущество и сделок с ним".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муниципальным учреждением.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Муниципальное учреждение обязано представить в КУМИ  копию документа, выданного органом, осуществляющим государственную регистрацию прав на недвижимое имущество и сделок с ним, и подтверждающего прекращение права оперативного управления на недвижимое имущество, не позднее одного месяца со дня подписания акта приема-передачи недвижимого имущества.</w:t>
      </w:r>
    </w:p>
    <w:p w:rsidR="00C76DF1" w:rsidRPr="002550F4" w:rsidRDefault="00C76DF1" w:rsidP="002550F4">
      <w:pPr>
        <w:spacing w:line="240" w:lineRule="auto"/>
        <w:jc w:val="both"/>
        <w:rPr>
          <w:rFonts w:ascii="Times New Roman" w:hAnsi="Times New Roman" w:cs="Times New Roman"/>
        </w:rPr>
      </w:pPr>
      <w:bookmarkStart w:id="43" w:name="sub_54"/>
      <w:r w:rsidRPr="002550F4">
        <w:rPr>
          <w:rFonts w:ascii="Times New Roman" w:hAnsi="Times New Roman" w:cs="Times New Roman"/>
        </w:rPr>
        <w:t>5.4. Муниципальное казенное учреждение не вправе отчуждать либо иным способом распоряжаться имуществом без согласия собственника имущества.</w:t>
      </w:r>
    </w:p>
    <w:bookmarkEnd w:id="43"/>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муниципальным автономным учреждением за счет средств, выделенных ему собственником на приобретение такого имущества.</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sidRPr="002550F4">
        <w:rPr>
          <w:rFonts w:ascii="Times New Roman" w:hAnsi="Times New Roman" w:cs="Times New Roman"/>
        </w:rPr>
        <w:lastRenderedPageBreak/>
        <w:t>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C76DF1" w:rsidRPr="002550F4" w:rsidRDefault="00C76DF1" w:rsidP="002550F4">
      <w:pPr>
        <w:spacing w:line="240" w:lineRule="auto"/>
        <w:jc w:val="both"/>
        <w:rPr>
          <w:rFonts w:ascii="Times New Roman" w:hAnsi="Times New Roman" w:cs="Times New Roman"/>
        </w:rPr>
      </w:pPr>
      <w:bookmarkStart w:id="44" w:name="sub_55"/>
      <w:r w:rsidRPr="002550F4">
        <w:rPr>
          <w:rFonts w:ascii="Times New Roman" w:hAnsi="Times New Roman" w:cs="Times New Roman"/>
        </w:rPr>
        <w:t xml:space="preserve">5.5. </w:t>
      </w:r>
      <w:proofErr w:type="gramStart"/>
      <w:r w:rsidRPr="002550F4">
        <w:rPr>
          <w:rFonts w:ascii="Times New Roman" w:hAnsi="Times New Roman" w:cs="Times New Roman"/>
        </w:rPr>
        <w:t>Для получения согласия собственника на распоряжение имуществом, распоряжение которым без согласия собственника не допускается, или для получения согласия на совершение сделки (нескольких взаимосвязанных сделок) в случаях, установленных федеральными законами, иными нормативными правовыми актами или уставом муниципального учреждения, заинтересованное муниципальное учреждение обращается в КУМИ  с письменным заявлением, к которому прилагает следующие документы:</w:t>
      </w:r>
      <w:proofErr w:type="gramEnd"/>
    </w:p>
    <w:bookmarkEnd w:id="44"/>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пояснительную записку, содержащую экономическое обоснование на совершение сделки (в произвольной форме с указанием на заинтересованность в совершении сделки, необходимость распоряжения имуществом);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 копию </w:t>
      </w:r>
      <w:hyperlink r:id="rId26" w:history="1">
        <w:r w:rsidRPr="002550F4">
          <w:rPr>
            <w:rStyle w:val="aa"/>
            <w:rFonts w:ascii="Times New Roman" w:hAnsi="Times New Roman"/>
            <w:color w:val="auto"/>
          </w:rPr>
          <w:t>бухгалтерского баланса</w:t>
        </w:r>
      </w:hyperlink>
      <w:r w:rsidRPr="002550F4">
        <w:rPr>
          <w:rFonts w:ascii="Times New Roman" w:hAnsi="Times New Roman" w:cs="Times New Roman"/>
        </w:rPr>
        <w:t xml:space="preserve"> на последнюю отчетную дату;</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проект договора (сделки в письменной форме);</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отчет о рыночной стоимости имущества, распоряжение которым предполагается муниципальным учреждением;</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копии документов, подтверждающие право оперативного управления на муниципальное имущество, распоряжение которым предполагается муниципальным учреждением.</w:t>
      </w:r>
    </w:p>
    <w:p w:rsidR="00C76DF1" w:rsidRPr="002550F4" w:rsidRDefault="00C76DF1" w:rsidP="002550F4">
      <w:pPr>
        <w:spacing w:line="240" w:lineRule="auto"/>
        <w:jc w:val="both"/>
        <w:rPr>
          <w:rFonts w:ascii="Times New Roman" w:hAnsi="Times New Roman" w:cs="Times New Roman"/>
        </w:rPr>
      </w:pPr>
      <w:bookmarkStart w:id="45" w:name="sub_56"/>
      <w:r w:rsidRPr="002550F4">
        <w:rPr>
          <w:rFonts w:ascii="Times New Roman" w:hAnsi="Times New Roman" w:cs="Times New Roman"/>
        </w:rPr>
        <w:t xml:space="preserve">5.6. Заявление муниципального учреждения, предусмотренное в </w:t>
      </w:r>
      <w:hyperlink w:anchor="sub_55" w:history="1">
        <w:r w:rsidRPr="002550F4">
          <w:rPr>
            <w:rStyle w:val="aa"/>
            <w:rFonts w:ascii="Times New Roman" w:hAnsi="Times New Roman"/>
            <w:color w:val="auto"/>
          </w:rPr>
          <w:t>пункте 5.5</w:t>
        </w:r>
      </w:hyperlink>
      <w:r w:rsidRPr="002550F4">
        <w:rPr>
          <w:rFonts w:ascii="Times New Roman" w:hAnsi="Times New Roman" w:cs="Times New Roman"/>
        </w:rPr>
        <w:t xml:space="preserve"> настоящего положения, должно быть рассмотрено КУМИ  в течение 30 (тридцати) дней с момента его получения.</w:t>
      </w:r>
    </w:p>
    <w:p w:rsidR="00C76DF1" w:rsidRPr="002550F4" w:rsidRDefault="00C76DF1" w:rsidP="002550F4">
      <w:pPr>
        <w:spacing w:line="240" w:lineRule="auto"/>
        <w:jc w:val="both"/>
        <w:rPr>
          <w:rFonts w:ascii="Times New Roman" w:hAnsi="Times New Roman" w:cs="Times New Roman"/>
        </w:rPr>
      </w:pPr>
      <w:bookmarkStart w:id="46" w:name="sub_57"/>
      <w:bookmarkEnd w:id="45"/>
      <w:r w:rsidRPr="002550F4">
        <w:rPr>
          <w:rFonts w:ascii="Times New Roman" w:hAnsi="Times New Roman" w:cs="Times New Roman"/>
        </w:rPr>
        <w:t xml:space="preserve">5.7. При даче согласия по вопросам, предусмотренным </w:t>
      </w:r>
      <w:hyperlink w:anchor="sub_55" w:history="1">
        <w:r w:rsidRPr="002550F4">
          <w:rPr>
            <w:rStyle w:val="aa"/>
            <w:rFonts w:ascii="Times New Roman" w:hAnsi="Times New Roman"/>
            <w:color w:val="auto"/>
          </w:rPr>
          <w:t>пунктом 5.5</w:t>
        </w:r>
      </w:hyperlink>
      <w:r w:rsidRPr="002550F4">
        <w:rPr>
          <w:rFonts w:ascii="Times New Roman" w:hAnsi="Times New Roman" w:cs="Times New Roman"/>
        </w:rPr>
        <w:t xml:space="preserve"> настоящего Положения, КУМИ  издается распоряжение.</w:t>
      </w:r>
    </w:p>
    <w:bookmarkEnd w:id="46"/>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xml:space="preserve">При отказе в даче согласия по вопросам, предусмотренным </w:t>
      </w:r>
      <w:hyperlink w:anchor="sub_55" w:history="1">
        <w:r w:rsidRPr="002550F4">
          <w:rPr>
            <w:rStyle w:val="aa"/>
            <w:rFonts w:ascii="Times New Roman" w:hAnsi="Times New Roman"/>
            <w:color w:val="auto"/>
          </w:rPr>
          <w:t>пунктом 5.5</w:t>
        </w:r>
      </w:hyperlink>
      <w:r w:rsidRPr="002550F4">
        <w:rPr>
          <w:rFonts w:ascii="Times New Roman" w:hAnsi="Times New Roman" w:cs="Times New Roman"/>
        </w:rPr>
        <w:t xml:space="preserve"> настоящего Положения, КУМИ  письменно извещает заинтересованное муниципальное учреждение в течение 3 (трех) рабочих дней с момента принятия решения об отказе.</w:t>
      </w:r>
    </w:p>
    <w:p w:rsidR="00C76DF1" w:rsidRPr="002550F4" w:rsidRDefault="00C76DF1" w:rsidP="002550F4">
      <w:pPr>
        <w:spacing w:line="240" w:lineRule="auto"/>
        <w:jc w:val="both"/>
        <w:rPr>
          <w:rFonts w:ascii="Times New Roman" w:hAnsi="Times New Roman" w:cs="Times New Roman"/>
        </w:rPr>
      </w:pPr>
      <w:bookmarkStart w:id="47" w:name="sub_58"/>
      <w:r w:rsidRPr="002550F4">
        <w:rPr>
          <w:rFonts w:ascii="Times New Roman" w:hAnsi="Times New Roman" w:cs="Times New Roman"/>
        </w:rPr>
        <w:t>5.8. Списание имущества муниципального учреждения производится в соответствии с порядком списания муниципального имущества, утвержденным постановлением администрации Киренского муниципального района.</w:t>
      </w:r>
    </w:p>
    <w:p w:rsidR="00C76DF1" w:rsidRPr="002550F4" w:rsidRDefault="00C76DF1" w:rsidP="002550F4">
      <w:pPr>
        <w:pStyle w:val="1"/>
        <w:spacing w:line="240" w:lineRule="auto"/>
        <w:jc w:val="center"/>
        <w:rPr>
          <w:rFonts w:ascii="Times New Roman" w:hAnsi="Times New Roman"/>
          <w:color w:val="auto"/>
          <w:sz w:val="22"/>
          <w:szCs w:val="22"/>
        </w:rPr>
      </w:pPr>
      <w:bookmarkStart w:id="48" w:name="sub_600"/>
      <w:bookmarkEnd w:id="47"/>
      <w:r w:rsidRPr="002550F4">
        <w:rPr>
          <w:rFonts w:ascii="Times New Roman" w:hAnsi="Times New Roman"/>
          <w:color w:val="auto"/>
          <w:sz w:val="22"/>
          <w:szCs w:val="22"/>
        </w:rPr>
        <w:t>VI. Порядок участия муниципального образования Киренский район в хозяйственных обществах и некоммерческих организациях</w:t>
      </w:r>
    </w:p>
    <w:p w:rsidR="00C76DF1" w:rsidRPr="002550F4" w:rsidRDefault="00C76DF1" w:rsidP="002550F4">
      <w:pPr>
        <w:spacing w:line="240" w:lineRule="auto"/>
        <w:jc w:val="both"/>
        <w:rPr>
          <w:rFonts w:ascii="Times New Roman" w:hAnsi="Times New Roman" w:cs="Times New Roman"/>
        </w:rPr>
      </w:pPr>
      <w:bookmarkStart w:id="49" w:name="sub_61"/>
      <w:bookmarkEnd w:id="48"/>
      <w:r w:rsidRPr="002550F4">
        <w:rPr>
          <w:rFonts w:ascii="Times New Roman" w:hAnsi="Times New Roman" w:cs="Times New Roman"/>
        </w:rPr>
        <w:t xml:space="preserve">6.1. </w:t>
      </w:r>
      <w:proofErr w:type="gramStart"/>
      <w:r w:rsidRPr="002550F4">
        <w:rPr>
          <w:rFonts w:ascii="Times New Roman" w:hAnsi="Times New Roman" w:cs="Times New Roman"/>
        </w:rPr>
        <w:t>Действие настоящего Положения не распространяется на регламентируемые федеральным законодательством о приватизации порядок образования открытых акционерных обществ в процессе приватизации муниципальных унитарных предприятий и порядок представительства интересов муниципального образования Киренский район в органах управления и контроля таких обществ.</w:t>
      </w:r>
      <w:proofErr w:type="gramEnd"/>
    </w:p>
    <w:p w:rsidR="00C76DF1" w:rsidRPr="002550F4" w:rsidRDefault="00C76DF1" w:rsidP="002550F4">
      <w:pPr>
        <w:spacing w:line="240" w:lineRule="auto"/>
        <w:jc w:val="both"/>
        <w:rPr>
          <w:rFonts w:ascii="Times New Roman" w:hAnsi="Times New Roman" w:cs="Times New Roman"/>
        </w:rPr>
      </w:pPr>
      <w:bookmarkStart w:id="50" w:name="sub_62"/>
      <w:bookmarkEnd w:id="49"/>
      <w:r w:rsidRPr="002550F4">
        <w:rPr>
          <w:rFonts w:ascii="Times New Roman" w:hAnsi="Times New Roman" w:cs="Times New Roman"/>
        </w:rPr>
        <w:t>6.2. Участие муниципального образования Киренский район в хозяйственных обществах и некоммерческих организациях может осуществляться путем:</w:t>
      </w:r>
    </w:p>
    <w:bookmarkEnd w:id="50"/>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внесения муниципального имущества или имущественных прав муниципального образования Киренский район  в качестве вклада в уставные капиталы хозяйственных обществ;</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приобретения акций открытых акционерных обществ на рынке ценных бумаг;</w:t>
      </w:r>
    </w:p>
    <w:p w:rsidR="00C76DF1" w:rsidRPr="002550F4" w:rsidRDefault="00C76DF1" w:rsidP="002550F4">
      <w:pPr>
        <w:spacing w:line="240" w:lineRule="auto"/>
        <w:jc w:val="both"/>
        <w:rPr>
          <w:rFonts w:ascii="Times New Roman" w:hAnsi="Times New Roman" w:cs="Times New Roman"/>
        </w:rPr>
      </w:pPr>
      <w:r w:rsidRPr="002550F4">
        <w:rPr>
          <w:rFonts w:ascii="Times New Roman" w:hAnsi="Times New Roman" w:cs="Times New Roman"/>
        </w:rPr>
        <w:t>- внесения муниципального имущества в качестве взноса в некоммерческие организации, учредителем которых является муниципальное образование Киренский район.</w:t>
      </w:r>
    </w:p>
    <w:p w:rsidR="00C76DF1" w:rsidRPr="002550F4" w:rsidRDefault="00C76DF1" w:rsidP="002550F4">
      <w:pPr>
        <w:spacing w:line="240" w:lineRule="auto"/>
        <w:jc w:val="both"/>
        <w:rPr>
          <w:rFonts w:ascii="Times New Roman" w:hAnsi="Times New Roman" w:cs="Times New Roman"/>
        </w:rPr>
      </w:pPr>
      <w:bookmarkStart w:id="51" w:name="sub_63"/>
      <w:r w:rsidRPr="002550F4">
        <w:rPr>
          <w:rFonts w:ascii="Times New Roman" w:hAnsi="Times New Roman" w:cs="Times New Roman"/>
        </w:rPr>
        <w:t>6.3. От имени муниципального образования Киренский район полномочия учредителя хозяйственных обществ и некоммерческих организаций в форме автономных некоммерческих организаций и фондов осуществляет КУМИ.</w:t>
      </w:r>
    </w:p>
    <w:p w:rsidR="00C76DF1" w:rsidRPr="002550F4" w:rsidRDefault="00C76DF1" w:rsidP="002550F4">
      <w:pPr>
        <w:spacing w:line="240" w:lineRule="auto"/>
        <w:jc w:val="both"/>
        <w:rPr>
          <w:rFonts w:ascii="Times New Roman" w:hAnsi="Times New Roman" w:cs="Times New Roman"/>
        </w:rPr>
      </w:pPr>
      <w:bookmarkStart w:id="52" w:name="sub_64"/>
      <w:bookmarkEnd w:id="51"/>
      <w:r w:rsidRPr="002550F4">
        <w:rPr>
          <w:rFonts w:ascii="Times New Roman" w:hAnsi="Times New Roman" w:cs="Times New Roman"/>
        </w:rPr>
        <w:lastRenderedPageBreak/>
        <w:t>6.4. Муниципальное образование Киренский район участвует в управлении хозяйственными обществами, акционером (участником) которых он является, через представителей, назначаемых (избираемых) в органы управления хозяйственного общества.</w:t>
      </w:r>
    </w:p>
    <w:p w:rsidR="00C76DF1" w:rsidRPr="002550F4" w:rsidRDefault="00C76DF1" w:rsidP="002550F4">
      <w:pPr>
        <w:spacing w:line="240" w:lineRule="auto"/>
        <w:jc w:val="both"/>
        <w:rPr>
          <w:rFonts w:ascii="Times New Roman" w:hAnsi="Times New Roman" w:cs="Times New Roman"/>
        </w:rPr>
      </w:pPr>
      <w:bookmarkStart w:id="53" w:name="sub_65"/>
      <w:bookmarkEnd w:id="52"/>
      <w:r w:rsidRPr="002550F4">
        <w:rPr>
          <w:rFonts w:ascii="Times New Roman" w:hAnsi="Times New Roman" w:cs="Times New Roman"/>
        </w:rPr>
        <w:t>6.5. Представителем для участия в общем собрании акционеров (участников) хозяйственного общества назначается КУМИ.</w:t>
      </w:r>
    </w:p>
    <w:p w:rsidR="00C76DF1" w:rsidRPr="002550F4" w:rsidRDefault="00C76DF1" w:rsidP="002550F4">
      <w:pPr>
        <w:spacing w:line="240" w:lineRule="auto"/>
        <w:jc w:val="both"/>
        <w:rPr>
          <w:rFonts w:ascii="Times New Roman" w:hAnsi="Times New Roman" w:cs="Times New Roman"/>
        </w:rPr>
      </w:pPr>
      <w:bookmarkStart w:id="54" w:name="sub_66"/>
      <w:bookmarkEnd w:id="53"/>
      <w:r w:rsidRPr="002550F4">
        <w:rPr>
          <w:rFonts w:ascii="Times New Roman" w:hAnsi="Times New Roman" w:cs="Times New Roman"/>
        </w:rPr>
        <w:t>6.6. Кандидатуры представителей для избрания в совет директоров (наблюдательный совет) и ревизионную комиссию хозяйственного общества утверждаются КУМИ.</w:t>
      </w:r>
    </w:p>
    <w:p w:rsidR="00C76DF1" w:rsidRPr="002550F4" w:rsidRDefault="00C76DF1" w:rsidP="002550F4">
      <w:pPr>
        <w:spacing w:line="240" w:lineRule="auto"/>
        <w:jc w:val="both"/>
        <w:rPr>
          <w:rFonts w:ascii="Times New Roman" w:hAnsi="Times New Roman" w:cs="Times New Roman"/>
        </w:rPr>
      </w:pPr>
      <w:bookmarkStart w:id="55" w:name="sub_67"/>
      <w:bookmarkEnd w:id="54"/>
      <w:r w:rsidRPr="002550F4">
        <w:rPr>
          <w:rFonts w:ascii="Times New Roman" w:hAnsi="Times New Roman" w:cs="Times New Roman"/>
        </w:rPr>
        <w:t>6.7. По представлению КУМИ  решение об участии муниципального образования Киренский район в хозяйственных обществах путем внесения муниципального имущества (имущественных прав) в качестве вклада муниципального образования Киренский район в уставные капиталы хозяйственных обществ,  принимает Дума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56" w:name="sub_68"/>
      <w:bookmarkEnd w:id="55"/>
      <w:r w:rsidRPr="002550F4">
        <w:rPr>
          <w:rFonts w:ascii="Times New Roman" w:hAnsi="Times New Roman" w:cs="Times New Roman"/>
        </w:rPr>
        <w:t xml:space="preserve">6.8. Решение о создании некоммерческих организаций в форме автономных некоммерческих организаций и фондов принимает Дума </w:t>
      </w:r>
      <w:bookmarkEnd w:id="56"/>
      <w:r w:rsidRPr="002550F4">
        <w:rPr>
          <w:rFonts w:ascii="Times New Roman" w:hAnsi="Times New Roman" w:cs="Times New Roman"/>
        </w:rPr>
        <w:t>Киренского муниципального района.</w:t>
      </w:r>
    </w:p>
    <w:p w:rsidR="00C76DF1" w:rsidRPr="002550F4" w:rsidRDefault="00C76DF1" w:rsidP="002550F4">
      <w:pPr>
        <w:pStyle w:val="1"/>
        <w:spacing w:line="240" w:lineRule="auto"/>
        <w:jc w:val="center"/>
        <w:rPr>
          <w:rFonts w:ascii="Times New Roman" w:hAnsi="Times New Roman"/>
          <w:color w:val="auto"/>
          <w:sz w:val="22"/>
          <w:szCs w:val="22"/>
        </w:rPr>
      </w:pPr>
      <w:bookmarkStart w:id="57" w:name="sub_700"/>
      <w:r w:rsidRPr="002550F4">
        <w:rPr>
          <w:rFonts w:ascii="Times New Roman" w:hAnsi="Times New Roman"/>
          <w:color w:val="auto"/>
          <w:sz w:val="22"/>
          <w:szCs w:val="22"/>
        </w:rPr>
        <w:t>VII. Порядок передачи муниципального имущества в залог</w:t>
      </w:r>
    </w:p>
    <w:p w:rsidR="00C76DF1" w:rsidRPr="002550F4" w:rsidRDefault="00C76DF1" w:rsidP="002550F4">
      <w:pPr>
        <w:spacing w:line="240" w:lineRule="auto"/>
        <w:jc w:val="both"/>
        <w:rPr>
          <w:rFonts w:ascii="Times New Roman" w:hAnsi="Times New Roman" w:cs="Times New Roman"/>
        </w:rPr>
      </w:pPr>
      <w:bookmarkStart w:id="58" w:name="sub_71"/>
      <w:bookmarkEnd w:id="57"/>
      <w:r w:rsidRPr="002550F4">
        <w:rPr>
          <w:rFonts w:ascii="Times New Roman" w:hAnsi="Times New Roman" w:cs="Times New Roman"/>
        </w:rPr>
        <w:t>7.1. В целях обеспечения исполнения обязательств муниципального образования Киренский район и муниципальных унитарных предприятий перед третьими лицами может передаваться в залог муниципальное имущество, составляющее муниципальную казну, которое в соответствии с законодательством Российской Федерации может быть предметом залога.</w:t>
      </w:r>
    </w:p>
    <w:p w:rsidR="00C76DF1" w:rsidRPr="002550F4" w:rsidRDefault="00C76DF1" w:rsidP="002550F4">
      <w:pPr>
        <w:spacing w:line="240" w:lineRule="auto"/>
        <w:jc w:val="both"/>
        <w:rPr>
          <w:rFonts w:ascii="Times New Roman" w:hAnsi="Times New Roman" w:cs="Times New Roman"/>
        </w:rPr>
      </w:pPr>
      <w:bookmarkStart w:id="59" w:name="sub_72"/>
      <w:bookmarkEnd w:id="58"/>
      <w:r w:rsidRPr="002550F4">
        <w:rPr>
          <w:rFonts w:ascii="Times New Roman" w:hAnsi="Times New Roman" w:cs="Times New Roman"/>
        </w:rPr>
        <w:t>7.2. Имущество, находящееся в муниципальной казне, по решению КУМИ может передаваться в залог в порядке, установленном законодательством Российской Федерации и настоящим Положением.</w:t>
      </w:r>
    </w:p>
    <w:p w:rsidR="00C76DF1" w:rsidRPr="002550F4" w:rsidRDefault="00C76DF1" w:rsidP="002550F4">
      <w:pPr>
        <w:spacing w:line="240" w:lineRule="auto"/>
        <w:jc w:val="both"/>
        <w:rPr>
          <w:rFonts w:ascii="Times New Roman" w:hAnsi="Times New Roman" w:cs="Times New Roman"/>
        </w:rPr>
      </w:pPr>
      <w:bookmarkStart w:id="60" w:name="sub_73"/>
      <w:bookmarkEnd w:id="59"/>
      <w:r w:rsidRPr="002550F4">
        <w:rPr>
          <w:rFonts w:ascii="Times New Roman" w:hAnsi="Times New Roman" w:cs="Times New Roman"/>
        </w:rPr>
        <w:t>7.3. Решение о передаче муниципального имущества в залог оформляется распоряжением КУМИ.</w:t>
      </w:r>
    </w:p>
    <w:p w:rsidR="00C76DF1" w:rsidRPr="002550F4" w:rsidRDefault="00C76DF1" w:rsidP="002550F4">
      <w:pPr>
        <w:spacing w:line="240" w:lineRule="auto"/>
        <w:jc w:val="both"/>
        <w:rPr>
          <w:rFonts w:ascii="Times New Roman" w:hAnsi="Times New Roman" w:cs="Times New Roman"/>
        </w:rPr>
      </w:pPr>
      <w:bookmarkStart w:id="61" w:name="sub_74"/>
      <w:bookmarkEnd w:id="60"/>
      <w:r w:rsidRPr="002550F4">
        <w:rPr>
          <w:rFonts w:ascii="Times New Roman" w:hAnsi="Times New Roman" w:cs="Times New Roman"/>
        </w:rPr>
        <w:t>7.4. Залог имущества, находящегося в муниципальной казне, возникает на основании договора залога, заключаемого с залогодержателем.</w:t>
      </w:r>
    </w:p>
    <w:p w:rsidR="00C76DF1" w:rsidRPr="002550F4" w:rsidRDefault="00C76DF1" w:rsidP="002550F4">
      <w:pPr>
        <w:spacing w:line="240" w:lineRule="auto"/>
        <w:jc w:val="both"/>
        <w:rPr>
          <w:rFonts w:ascii="Times New Roman" w:hAnsi="Times New Roman" w:cs="Times New Roman"/>
        </w:rPr>
      </w:pPr>
      <w:bookmarkStart w:id="62" w:name="sub_75"/>
      <w:bookmarkEnd w:id="61"/>
      <w:r w:rsidRPr="002550F4">
        <w:rPr>
          <w:rFonts w:ascii="Times New Roman" w:hAnsi="Times New Roman" w:cs="Times New Roman"/>
        </w:rPr>
        <w:t>7.5. Сведения о залоге муниципального имущества вносятся в реестр объектов муниципальной собственности муниципального образования Киренский район.</w:t>
      </w:r>
    </w:p>
    <w:p w:rsidR="00C76DF1" w:rsidRPr="002550F4" w:rsidRDefault="00C76DF1" w:rsidP="002550F4">
      <w:pPr>
        <w:pStyle w:val="1"/>
        <w:spacing w:line="240" w:lineRule="auto"/>
        <w:jc w:val="center"/>
        <w:rPr>
          <w:rFonts w:ascii="Times New Roman" w:hAnsi="Times New Roman"/>
          <w:color w:val="auto"/>
          <w:sz w:val="22"/>
          <w:szCs w:val="22"/>
        </w:rPr>
      </w:pPr>
      <w:bookmarkStart w:id="63" w:name="sub_800"/>
      <w:bookmarkEnd w:id="62"/>
      <w:r w:rsidRPr="002550F4">
        <w:rPr>
          <w:rFonts w:ascii="Times New Roman" w:hAnsi="Times New Roman"/>
          <w:color w:val="auto"/>
          <w:sz w:val="22"/>
          <w:szCs w:val="22"/>
        </w:rPr>
        <w:t>VIII. Порядок ведения реестра</w:t>
      </w:r>
      <w:r w:rsidRPr="002550F4">
        <w:rPr>
          <w:rFonts w:ascii="Times New Roman" w:hAnsi="Times New Roman"/>
          <w:color w:val="auto"/>
          <w:sz w:val="22"/>
          <w:szCs w:val="22"/>
        </w:rPr>
        <w:br/>
        <w:t>объектов муниципальной собственности</w:t>
      </w:r>
    </w:p>
    <w:p w:rsidR="00C76DF1" w:rsidRPr="002550F4" w:rsidRDefault="00C76DF1" w:rsidP="002550F4">
      <w:pPr>
        <w:spacing w:line="240" w:lineRule="auto"/>
        <w:jc w:val="both"/>
        <w:rPr>
          <w:rFonts w:ascii="Times New Roman" w:hAnsi="Times New Roman" w:cs="Times New Roman"/>
        </w:rPr>
      </w:pPr>
      <w:bookmarkStart w:id="64" w:name="sub_81"/>
      <w:bookmarkEnd w:id="63"/>
      <w:r w:rsidRPr="002550F4">
        <w:rPr>
          <w:rFonts w:ascii="Times New Roman" w:hAnsi="Times New Roman" w:cs="Times New Roman"/>
        </w:rPr>
        <w:t>8.1. Муниципальное имущество подлежит учету в Реестре объектов муниципальной собственности муниципального образования Киренский район (далее - Реестр).</w:t>
      </w:r>
    </w:p>
    <w:p w:rsidR="00C76DF1" w:rsidRPr="002550F4" w:rsidRDefault="00C76DF1" w:rsidP="002550F4">
      <w:pPr>
        <w:spacing w:line="240" w:lineRule="auto"/>
        <w:jc w:val="both"/>
        <w:rPr>
          <w:rFonts w:ascii="Times New Roman" w:hAnsi="Times New Roman" w:cs="Times New Roman"/>
        </w:rPr>
      </w:pPr>
      <w:bookmarkStart w:id="65" w:name="sub_82"/>
      <w:bookmarkEnd w:id="64"/>
      <w:r w:rsidRPr="002550F4">
        <w:rPr>
          <w:rFonts w:ascii="Times New Roman" w:hAnsi="Times New Roman" w:cs="Times New Roman"/>
        </w:rPr>
        <w:t>8.2.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w:t>
      </w:r>
    </w:p>
    <w:p w:rsidR="00C76DF1" w:rsidRPr="002550F4" w:rsidRDefault="00C76DF1" w:rsidP="002550F4">
      <w:pPr>
        <w:spacing w:line="240" w:lineRule="auto"/>
        <w:jc w:val="both"/>
        <w:rPr>
          <w:rFonts w:ascii="Times New Roman" w:hAnsi="Times New Roman" w:cs="Times New Roman"/>
        </w:rPr>
      </w:pPr>
      <w:bookmarkStart w:id="66" w:name="sub_83"/>
      <w:bookmarkEnd w:id="65"/>
      <w:r w:rsidRPr="002550F4">
        <w:rPr>
          <w:rFonts w:ascii="Times New Roman" w:hAnsi="Times New Roman" w:cs="Times New Roman"/>
        </w:rPr>
        <w:t>8.3. Держателем Реестра является КУМИ, на который возлагается ответственность за ведение Реестра, его полноту, правильность и сохранность информации.</w:t>
      </w:r>
    </w:p>
    <w:p w:rsidR="00C76DF1" w:rsidRPr="002550F4" w:rsidRDefault="00C76DF1" w:rsidP="002550F4">
      <w:pPr>
        <w:spacing w:line="240" w:lineRule="auto"/>
        <w:jc w:val="both"/>
        <w:rPr>
          <w:rFonts w:ascii="Times New Roman" w:hAnsi="Times New Roman" w:cs="Times New Roman"/>
        </w:rPr>
      </w:pPr>
      <w:bookmarkStart w:id="67" w:name="sub_84"/>
      <w:bookmarkEnd w:id="66"/>
      <w:r w:rsidRPr="002550F4">
        <w:rPr>
          <w:rFonts w:ascii="Times New Roman" w:hAnsi="Times New Roman" w:cs="Times New Roman"/>
        </w:rPr>
        <w:t>8.4.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C76DF1" w:rsidRPr="002550F4" w:rsidRDefault="00C76DF1" w:rsidP="002550F4">
      <w:pPr>
        <w:pStyle w:val="1"/>
        <w:spacing w:line="240" w:lineRule="auto"/>
        <w:jc w:val="center"/>
        <w:rPr>
          <w:rFonts w:ascii="Times New Roman" w:hAnsi="Times New Roman"/>
          <w:color w:val="auto"/>
          <w:sz w:val="22"/>
          <w:szCs w:val="22"/>
        </w:rPr>
      </w:pPr>
      <w:bookmarkStart w:id="68" w:name="sub_900"/>
      <w:bookmarkEnd w:id="67"/>
      <w:r w:rsidRPr="002550F4">
        <w:rPr>
          <w:rFonts w:ascii="Times New Roman" w:hAnsi="Times New Roman"/>
          <w:color w:val="auto"/>
          <w:sz w:val="22"/>
          <w:szCs w:val="22"/>
        </w:rPr>
        <w:t xml:space="preserve">IX. </w:t>
      </w:r>
      <w:proofErr w:type="gramStart"/>
      <w:r w:rsidRPr="002550F4">
        <w:rPr>
          <w:rFonts w:ascii="Times New Roman" w:hAnsi="Times New Roman"/>
          <w:color w:val="auto"/>
          <w:sz w:val="22"/>
          <w:szCs w:val="22"/>
        </w:rPr>
        <w:t>Контроль за</w:t>
      </w:r>
      <w:proofErr w:type="gramEnd"/>
      <w:r w:rsidRPr="002550F4">
        <w:rPr>
          <w:rFonts w:ascii="Times New Roman" w:hAnsi="Times New Roman"/>
          <w:color w:val="auto"/>
          <w:sz w:val="22"/>
          <w:szCs w:val="22"/>
        </w:rPr>
        <w:t xml:space="preserve"> сохранностью</w:t>
      </w:r>
      <w:r w:rsidRPr="002550F4">
        <w:rPr>
          <w:rFonts w:ascii="Times New Roman" w:hAnsi="Times New Roman"/>
          <w:color w:val="auto"/>
          <w:sz w:val="22"/>
          <w:szCs w:val="22"/>
        </w:rPr>
        <w:br/>
        <w:t>и использованием по назначению муниципального имущества</w:t>
      </w:r>
    </w:p>
    <w:p w:rsidR="00C76DF1" w:rsidRPr="002550F4" w:rsidRDefault="00C76DF1" w:rsidP="002550F4">
      <w:pPr>
        <w:spacing w:line="240" w:lineRule="auto"/>
        <w:jc w:val="both"/>
        <w:rPr>
          <w:rFonts w:ascii="Times New Roman" w:hAnsi="Times New Roman" w:cs="Times New Roman"/>
        </w:rPr>
      </w:pPr>
      <w:bookmarkStart w:id="69" w:name="sub_91"/>
      <w:bookmarkEnd w:id="68"/>
      <w:r w:rsidRPr="002550F4">
        <w:rPr>
          <w:rFonts w:ascii="Times New Roman" w:hAnsi="Times New Roman" w:cs="Times New Roman"/>
        </w:rPr>
        <w:t xml:space="preserve">9.1. </w:t>
      </w:r>
      <w:proofErr w:type="gramStart"/>
      <w:r w:rsidRPr="002550F4">
        <w:rPr>
          <w:rFonts w:ascii="Times New Roman" w:hAnsi="Times New Roman" w:cs="Times New Roman"/>
        </w:rPr>
        <w:t>Контроль за</w:t>
      </w:r>
      <w:proofErr w:type="gramEnd"/>
      <w:r w:rsidRPr="002550F4">
        <w:rPr>
          <w:rFonts w:ascii="Times New Roman" w:hAnsi="Times New Roman" w:cs="Times New Roman"/>
        </w:rPr>
        <w:t xml:space="preserve"> сохранностью и использованием по назначению муниципального имущества осуществляется в целях:</w:t>
      </w:r>
    </w:p>
    <w:p w:rsidR="00C76DF1" w:rsidRPr="002550F4" w:rsidRDefault="00C76DF1" w:rsidP="002550F4">
      <w:pPr>
        <w:spacing w:line="240" w:lineRule="auto"/>
        <w:jc w:val="both"/>
        <w:rPr>
          <w:rFonts w:ascii="Times New Roman" w:hAnsi="Times New Roman" w:cs="Times New Roman"/>
        </w:rPr>
      </w:pPr>
      <w:bookmarkStart w:id="70" w:name="sub_911"/>
      <w:bookmarkEnd w:id="69"/>
      <w:r w:rsidRPr="002550F4">
        <w:rPr>
          <w:rFonts w:ascii="Times New Roman" w:hAnsi="Times New Roman" w:cs="Times New Roman"/>
        </w:rPr>
        <w:t>9.1.1. достоверного установления фактического наличия и состояния муниципального имущества;</w:t>
      </w:r>
    </w:p>
    <w:p w:rsidR="00C76DF1" w:rsidRPr="002550F4" w:rsidRDefault="00C76DF1" w:rsidP="002550F4">
      <w:pPr>
        <w:spacing w:line="240" w:lineRule="auto"/>
        <w:jc w:val="both"/>
        <w:rPr>
          <w:rFonts w:ascii="Times New Roman" w:hAnsi="Times New Roman" w:cs="Times New Roman"/>
        </w:rPr>
      </w:pPr>
      <w:bookmarkStart w:id="71" w:name="sub_912"/>
      <w:bookmarkEnd w:id="70"/>
      <w:r w:rsidRPr="002550F4">
        <w:rPr>
          <w:rFonts w:ascii="Times New Roman" w:hAnsi="Times New Roman" w:cs="Times New Roman"/>
        </w:rPr>
        <w:t>9.1.2.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C76DF1" w:rsidRPr="002550F4" w:rsidRDefault="00C76DF1" w:rsidP="002550F4">
      <w:pPr>
        <w:spacing w:line="240" w:lineRule="auto"/>
        <w:jc w:val="both"/>
        <w:rPr>
          <w:rFonts w:ascii="Times New Roman" w:hAnsi="Times New Roman" w:cs="Times New Roman"/>
        </w:rPr>
      </w:pPr>
      <w:bookmarkStart w:id="72" w:name="sub_913"/>
      <w:bookmarkEnd w:id="71"/>
      <w:r w:rsidRPr="002550F4">
        <w:rPr>
          <w:rFonts w:ascii="Times New Roman" w:hAnsi="Times New Roman" w:cs="Times New Roman"/>
        </w:rPr>
        <w:t>9.1.3. определения обоснованности затрат бюджета Киренского района на содержание муниципального имущества;</w:t>
      </w:r>
    </w:p>
    <w:p w:rsidR="00C76DF1" w:rsidRPr="002550F4" w:rsidRDefault="00C76DF1" w:rsidP="002550F4">
      <w:pPr>
        <w:spacing w:line="240" w:lineRule="auto"/>
        <w:jc w:val="both"/>
        <w:rPr>
          <w:rFonts w:ascii="Times New Roman" w:hAnsi="Times New Roman" w:cs="Times New Roman"/>
        </w:rPr>
      </w:pPr>
      <w:bookmarkStart w:id="73" w:name="sub_914"/>
      <w:bookmarkEnd w:id="72"/>
      <w:r w:rsidRPr="002550F4">
        <w:rPr>
          <w:rFonts w:ascii="Times New Roman" w:hAnsi="Times New Roman" w:cs="Times New Roman"/>
        </w:rPr>
        <w:lastRenderedPageBreak/>
        <w:t>9.1.4. обеспечения законности в деятельности юридических и физических лиц по пользованию имеющимся у них муниципальным имуществом;</w:t>
      </w:r>
    </w:p>
    <w:p w:rsidR="00C76DF1" w:rsidRPr="002550F4" w:rsidRDefault="00C76DF1" w:rsidP="002550F4">
      <w:pPr>
        <w:spacing w:line="240" w:lineRule="auto"/>
        <w:jc w:val="both"/>
        <w:rPr>
          <w:rFonts w:ascii="Times New Roman" w:hAnsi="Times New Roman" w:cs="Times New Roman"/>
        </w:rPr>
      </w:pPr>
      <w:bookmarkStart w:id="74" w:name="sub_915"/>
      <w:bookmarkEnd w:id="73"/>
      <w:r w:rsidRPr="002550F4">
        <w:rPr>
          <w:rFonts w:ascii="Times New Roman" w:hAnsi="Times New Roman" w:cs="Times New Roman"/>
        </w:rPr>
        <w:t>9.1.5. приведения учетных данных об объектах контроля в соответствие с их фактическими параметрами.</w:t>
      </w:r>
    </w:p>
    <w:p w:rsidR="00C76DF1" w:rsidRPr="002550F4" w:rsidRDefault="00C76DF1" w:rsidP="002550F4">
      <w:pPr>
        <w:spacing w:line="240" w:lineRule="auto"/>
        <w:jc w:val="both"/>
        <w:rPr>
          <w:rFonts w:ascii="Times New Roman" w:hAnsi="Times New Roman" w:cs="Times New Roman"/>
        </w:rPr>
      </w:pPr>
      <w:bookmarkStart w:id="75" w:name="sub_92"/>
      <w:bookmarkEnd w:id="74"/>
      <w:r w:rsidRPr="002550F4">
        <w:rPr>
          <w:rFonts w:ascii="Times New Roman" w:hAnsi="Times New Roman" w:cs="Times New Roman"/>
        </w:rPr>
        <w:t xml:space="preserve">9.2. Основными задачами </w:t>
      </w:r>
      <w:proofErr w:type="gramStart"/>
      <w:r w:rsidRPr="002550F4">
        <w:rPr>
          <w:rFonts w:ascii="Times New Roman" w:hAnsi="Times New Roman" w:cs="Times New Roman"/>
        </w:rPr>
        <w:t>контроля за</w:t>
      </w:r>
      <w:proofErr w:type="gramEnd"/>
      <w:r w:rsidRPr="002550F4">
        <w:rPr>
          <w:rFonts w:ascii="Times New Roman" w:hAnsi="Times New Roman" w:cs="Times New Roman"/>
        </w:rPr>
        <w:t xml:space="preserve"> сохранностью и использованием по назначению муниципального имущества являются:</w:t>
      </w:r>
    </w:p>
    <w:p w:rsidR="00C76DF1" w:rsidRPr="002550F4" w:rsidRDefault="00C76DF1" w:rsidP="002550F4">
      <w:pPr>
        <w:spacing w:line="240" w:lineRule="auto"/>
        <w:jc w:val="both"/>
        <w:rPr>
          <w:rFonts w:ascii="Times New Roman" w:hAnsi="Times New Roman" w:cs="Times New Roman"/>
        </w:rPr>
      </w:pPr>
      <w:bookmarkStart w:id="76" w:name="sub_921"/>
      <w:bookmarkEnd w:id="75"/>
      <w:r w:rsidRPr="002550F4">
        <w:rPr>
          <w:rFonts w:ascii="Times New Roman" w:hAnsi="Times New Roman" w:cs="Times New Roman"/>
        </w:rPr>
        <w:t>9.2.1. выявление отклонений, различий между зафиксированным в документах состоянием имущества на момент контроля и его фактическим состоянием;</w:t>
      </w:r>
    </w:p>
    <w:p w:rsidR="00C76DF1" w:rsidRPr="002550F4" w:rsidRDefault="00C76DF1" w:rsidP="002550F4">
      <w:pPr>
        <w:spacing w:line="240" w:lineRule="auto"/>
        <w:jc w:val="both"/>
        <w:rPr>
          <w:rFonts w:ascii="Times New Roman" w:hAnsi="Times New Roman" w:cs="Times New Roman"/>
        </w:rPr>
      </w:pPr>
      <w:bookmarkStart w:id="77" w:name="sub_922"/>
      <w:bookmarkEnd w:id="76"/>
      <w:r w:rsidRPr="002550F4">
        <w:rPr>
          <w:rFonts w:ascii="Times New Roman" w:hAnsi="Times New Roman" w:cs="Times New Roman"/>
        </w:rPr>
        <w:t>9.2.2.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C76DF1" w:rsidRPr="002550F4" w:rsidRDefault="00C76DF1" w:rsidP="002550F4">
      <w:pPr>
        <w:spacing w:line="240" w:lineRule="auto"/>
        <w:jc w:val="both"/>
        <w:rPr>
          <w:rFonts w:ascii="Times New Roman" w:hAnsi="Times New Roman" w:cs="Times New Roman"/>
        </w:rPr>
      </w:pPr>
      <w:bookmarkStart w:id="78" w:name="sub_923"/>
      <w:bookmarkEnd w:id="77"/>
      <w:r w:rsidRPr="002550F4">
        <w:rPr>
          <w:rFonts w:ascii="Times New Roman" w:hAnsi="Times New Roman" w:cs="Times New Roman"/>
        </w:rPr>
        <w:t>9.2.3. определение технического состояния объектов контроля и возможности дальнейшей их эксплуатации.</w:t>
      </w:r>
    </w:p>
    <w:p w:rsidR="00C76DF1" w:rsidRPr="002550F4" w:rsidRDefault="00C76DF1" w:rsidP="002550F4">
      <w:pPr>
        <w:spacing w:line="240" w:lineRule="auto"/>
        <w:jc w:val="both"/>
        <w:rPr>
          <w:rFonts w:ascii="Times New Roman" w:hAnsi="Times New Roman" w:cs="Times New Roman"/>
        </w:rPr>
      </w:pPr>
      <w:bookmarkStart w:id="79" w:name="sub_93"/>
      <w:bookmarkEnd w:id="78"/>
      <w:r w:rsidRPr="002550F4">
        <w:rPr>
          <w:rFonts w:ascii="Times New Roman" w:hAnsi="Times New Roman" w:cs="Times New Roman"/>
        </w:rPr>
        <w:t xml:space="preserve">9.3. </w:t>
      </w:r>
      <w:proofErr w:type="gramStart"/>
      <w:r w:rsidRPr="002550F4">
        <w:rPr>
          <w:rFonts w:ascii="Times New Roman" w:hAnsi="Times New Roman" w:cs="Times New Roman"/>
        </w:rPr>
        <w:t>Контроль за</w:t>
      </w:r>
      <w:proofErr w:type="gramEnd"/>
      <w:r w:rsidRPr="002550F4">
        <w:rPr>
          <w:rFonts w:ascii="Times New Roman" w:hAnsi="Times New Roman" w:cs="Times New Roman"/>
        </w:rPr>
        <w:t xml:space="preserve"> сохранностью и использованием по назначению муниципального имущества осуществляет КУМИ, администрация Киренского муниципального района, Контрольно-счетная палата Киренского муниципального района, Дума Киренского муниципального района.</w:t>
      </w:r>
    </w:p>
    <w:p w:rsidR="00C76DF1" w:rsidRPr="002550F4" w:rsidRDefault="00C76DF1" w:rsidP="002550F4">
      <w:pPr>
        <w:spacing w:line="240" w:lineRule="auto"/>
        <w:jc w:val="both"/>
        <w:rPr>
          <w:rFonts w:ascii="Times New Roman" w:hAnsi="Times New Roman" w:cs="Times New Roman"/>
        </w:rPr>
      </w:pPr>
      <w:bookmarkStart w:id="80" w:name="sub_95"/>
      <w:bookmarkEnd w:id="79"/>
      <w:r w:rsidRPr="002550F4">
        <w:rPr>
          <w:rFonts w:ascii="Times New Roman" w:hAnsi="Times New Roman" w:cs="Times New Roman"/>
        </w:rPr>
        <w:t>9.4. После завершения контрольных мероприятий по конкретному объекту муниципального имущества КУМИ  вносит соответствующие изменения и дополнения в сведения об объекте, содержащиеся в Реестре.</w:t>
      </w:r>
      <w:bookmarkEnd w:id="80"/>
    </w:p>
    <w:p w:rsidR="002550F4" w:rsidRPr="002550F4" w:rsidRDefault="002550F4">
      <w:pPr>
        <w:spacing w:line="240" w:lineRule="auto"/>
        <w:jc w:val="both"/>
        <w:rPr>
          <w:rFonts w:ascii="Times New Roman" w:hAnsi="Times New Roman" w:cs="Times New Roman"/>
        </w:rPr>
      </w:pPr>
    </w:p>
    <w:sectPr w:rsidR="002550F4" w:rsidRPr="002550F4" w:rsidSect="00463D8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1A"/>
    <w:multiLevelType w:val="hybridMultilevel"/>
    <w:tmpl w:val="89F4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37621"/>
    <w:multiLevelType w:val="hybridMultilevel"/>
    <w:tmpl w:val="A460855A"/>
    <w:lvl w:ilvl="0" w:tplc="2EBC6254">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7251"/>
    <w:multiLevelType w:val="hybridMultilevel"/>
    <w:tmpl w:val="CDC46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45F86"/>
    <w:multiLevelType w:val="hybridMultilevel"/>
    <w:tmpl w:val="252A474C"/>
    <w:lvl w:ilvl="0" w:tplc="18EED03C">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18471B"/>
    <w:multiLevelType w:val="hybridMultilevel"/>
    <w:tmpl w:val="6E4E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F5058"/>
    <w:multiLevelType w:val="hybridMultilevel"/>
    <w:tmpl w:val="DEE81C8E"/>
    <w:lvl w:ilvl="0" w:tplc="85942926">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233E46E6"/>
    <w:multiLevelType w:val="hybridMultilevel"/>
    <w:tmpl w:val="DEEED652"/>
    <w:lvl w:ilvl="0" w:tplc="C0760DA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F618A"/>
    <w:multiLevelType w:val="hybridMultilevel"/>
    <w:tmpl w:val="8F2E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025D9B"/>
    <w:multiLevelType w:val="hybridMultilevel"/>
    <w:tmpl w:val="9D403494"/>
    <w:lvl w:ilvl="0" w:tplc="B31E1A98">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5786E91"/>
    <w:multiLevelType w:val="hybridMultilevel"/>
    <w:tmpl w:val="DABE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C139D"/>
    <w:multiLevelType w:val="hybridMultilevel"/>
    <w:tmpl w:val="BAF83204"/>
    <w:lvl w:ilvl="0" w:tplc="DCB21D6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FDD4137"/>
    <w:multiLevelType w:val="singleLevel"/>
    <w:tmpl w:val="21AE5F02"/>
    <w:lvl w:ilvl="0">
      <w:start w:val="1"/>
      <w:numFmt w:val="decimal"/>
      <w:lvlText w:val="%1."/>
      <w:legacy w:legacy="1" w:legacySpace="0" w:legacyIndent="350"/>
      <w:lvlJc w:val="left"/>
      <w:rPr>
        <w:rFonts w:ascii="Times New Roman" w:hAnsi="Times New Roman" w:cs="Times New Roman" w:hint="default"/>
        <w:b w:val="0"/>
      </w:rPr>
    </w:lvl>
  </w:abstractNum>
  <w:abstractNum w:abstractNumId="12">
    <w:nsid w:val="452A1A59"/>
    <w:multiLevelType w:val="hybridMultilevel"/>
    <w:tmpl w:val="A6DC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81969"/>
    <w:multiLevelType w:val="singleLevel"/>
    <w:tmpl w:val="2012C616"/>
    <w:lvl w:ilvl="0">
      <w:start w:val="1"/>
      <w:numFmt w:val="decimal"/>
      <w:lvlText w:val="%1."/>
      <w:legacy w:legacy="1" w:legacySpace="0" w:legacyIndent="341"/>
      <w:lvlJc w:val="left"/>
      <w:rPr>
        <w:rFonts w:ascii="Times New Roman" w:hAnsi="Times New Roman" w:cs="Times New Roman" w:hint="default"/>
      </w:rPr>
    </w:lvl>
  </w:abstractNum>
  <w:abstractNum w:abstractNumId="14">
    <w:nsid w:val="4A2B11FD"/>
    <w:multiLevelType w:val="hybridMultilevel"/>
    <w:tmpl w:val="099612D2"/>
    <w:lvl w:ilvl="0" w:tplc="C144DF6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5">
    <w:nsid w:val="5D636DFA"/>
    <w:multiLevelType w:val="singleLevel"/>
    <w:tmpl w:val="A15E0A38"/>
    <w:lvl w:ilvl="0">
      <w:start w:val="1"/>
      <w:numFmt w:val="decimal"/>
      <w:lvlText w:val="%1."/>
      <w:legacy w:legacy="1" w:legacySpace="0" w:legacyIndent="346"/>
      <w:lvlJc w:val="left"/>
      <w:rPr>
        <w:rFonts w:ascii="Times New Roman" w:hAnsi="Times New Roman" w:cs="Times New Roman" w:hint="default"/>
      </w:rPr>
    </w:lvl>
  </w:abstractNum>
  <w:abstractNum w:abstractNumId="16">
    <w:nsid w:val="5E470443"/>
    <w:multiLevelType w:val="hybridMultilevel"/>
    <w:tmpl w:val="E3B07D64"/>
    <w:lvl w:ilvl="0" w:tplc="51EACF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445FD"/>
    <w:multiLevelType w:val="hybridMultilevel"/>
    <w:tmpl w:val="F9FE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8178C"/>
    <w:multiLevelType w:val="hybridMultilevel"/>
    <w:tmpl w:val="F21E2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ABB5DBF"/>
    <w:multiLevelType w:val="hybridMultilevel"/>
    <w:tmpl w:val="F07454F8"/>
    <w:lvl w:ilvl="0" w:tplc="0B30AA3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94532"/>
    <w:multiLevelType w:val="hybridMultilevel"/>
    <w:tmpl w:val="5454A692"/>
    <w:lvl w:ilvl="0" w:tplc="E0D61F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2">
    <w:nsid w:val="742D31A1"/>
    <w:multiLevelType w:val="hybridMultilevel"/>
    <w:tmpl w:val="68C4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C6E4F"/>
    <w:multiLevelType w:val="hybridMultilevel"/>
    <w:tmpl w:val="1EA4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17"/>
  </w:num>
  <w:num w:numId="4">
    <w:abstractNumId w:val="5"/>
  </w:num>
  <w:num w:numId="5">
    <w:abstractNumId w:val="10"/>
  </w:num>
  <w:num w:numId="6">
    <w:abstractNumId w:val="14"/>
  </w:num>
  <w:num w:numId="7">
    <w:abstractNumId w:val="6"/>
  </w:num>
  <w:num w:numId="8">
    <w:abstractNumId w:val="12"/>
  </w:num>
  <w:num w:numId="9">
    <w:abstractNumId w:val="19"/>
  </w:num>
  <w:num w:numId="10">
    <w:abstractNumId w:val="7"/>
  </w:num>
  <w:num w:numId="11">
    <w:abstractNumId w:val="4"/>
  </w:num>
  <w:num w:numId="12">
    <w:abstractNumId w:val="1"/>
  </w:num>
  <w:num w:numId="13">
    <w:abstractNumId w:val="20"/>
  </w:num>
  <w:num w:numId="14">
    <w:abstractNumId w:val="9"/>
  </w:num>
  <w:num w:numId="15">
    <w:abstractNumId w:val="22"/>
  </w:num>
  <w:num w:numId="16">
    <w:abstractNumId w:val="11"/>
  </w:num>
  <w:num w:numId="17">
    <w:abstractNumId w:val="13"/>
  </w:num>
  <w:num w:numId="18">
    <w:abstractNumId w:val="15"/>
  </w:num>
  <w:num w:numId="19">
    <w:abstractNumId w:val="0"/>
  </w:num>
  <w:num w:numId="20">
    <w:abstractNumId w:val="8"/>
  </w:num>
  <w:num w:numId="21">
    <w:abstractNumId w:val="2"/>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B2BB8"/>
    <w:rsid w:val="00033716"/>
    <w:rsid w:val="00056EEA"/>
    <w:rsid w:val="000A7252"/>
    <w:rsid w:val="00195AF0"/>
    <w:rsid w:val="001A031A"/>
    <w:rsid w:val="001C7B2C"/>
    <w:rsid w:val="00222B8D"/>
    <w:rsid w:val="002550F4"/>
    <w:rsid w:val="0026608F"/>
    <w:rsid w:val="00286FD2"/>
    <w:rsid w:val="00291F09"/>
    <w:rsid w:val="00336796"/>
    <w:rsid w:val="00376513"/>
    <w:rsid w:val="00377882"/>
    <w:rsid w:val="00385F3F"/>
    <w:rsid w:val="003A690D"/>
    <w:rsid w:val="003C44D4"/>
    <w:rsid w:val="003C549A"/>
    <w:rsid w:val="00463D8D"/>
    <w:rsid w:val="00490BEE"/>
    <w:rsid w:val="004E729A"/>
    <w:rsid w:val="00515E84"/>
    <w:rsid w:val="00532E9D"/>
    <w:rsid w:val="005B2BB8"/>
    <w:rsid w:val="005C137C"/>
    <w:rsid w:val="0060132D"/>
    <w:rsid w:val="006B75B0"/>
    <w:rsid w:val="006D0C7A"/>
    <w:rsid w:val="0072644A"/>
    <w:rsid w:val="007452EE"/>
    <w:rsid w:val="007462E0"/>
    <w:rsid w:val="007D2DC8"/>
    <w:rsid w:val="007E2FB7"/>
    <w:rsid w:val="007F2D2A"/>
    <w:rsid w:val="00833BBC"/>
    <w:rsid w:val="008A570D"/>
    <w:rsid w:val="008C6B44"/>
    <w:rsid w:val="00932F6A"/>
    <w:rsid w:val="00984BB1"/>
    <w:rsid w:val="009E5FD7"/>
    <w:rsid w:val="009F3250"/>
    <w:rsid w:val="00A639C0"/>
    <w:rsid w:val="00A871BD"/>
    <w:rsid w:val="00AD27C9"/>
    <w:rsid w:val="00AF0643"/>
    <w:rsid w:val="00AF4C63"/>
    <w:rsid w:val="00B31EE7"/>
    <w:rsid w:val="00B44C00"/>
    <w:rsid w:val="00B9052A"/>
    <w:rsid w:val="00B9691D"/>
    <w:rsid w:val="00BB67C5"/>
    <w:rsid w:val="00BD2015"/>
    <w:rsid w:val="00BE69B5"/>
    <w:rsid w:val="00C10204"/>
    <w:rsid w:val="00C23663"/>
    <w:rsid w:val="00C23BEA"/>
    <w:rsid w:val="00C50019"/>
    <w:rsid w:val="00C76DF1"/>
    <w:rsid w:val="00D16D20"/>
    <w:rsid w:val="00D8097B"/>
    <w:rsid w:val="00DA5BE5"/>
    <w:rsid w:val="00DD0225"/>
    <w:rsid w:val="00E319E9"/>
    <w:rsid w:val="00E72CA5"/>
    <w:rsid w:val="00E82305"/>
    <w:rsid w:val="00E84DF8"/>
    <w:rsid w:val="00F15ACF"/>
    <w:rsid w:val="00F43C22"/>
    <w:rsid w:val="00F63733"/>
    <w:rsid w:val="00FD38DB"/>
    <w:rsid w:val="00FD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91D"/>
  </w:style>
  <w:style w:type="paragraph" w:styleId="1">
    <w:name w:val="heading 1"/>
    <w:basedOn w:val="a"/>
    <w:next w:val="a"/>
    <w:link w:val="10"/>
    <w:uiPriority w:val="9"/>
    <w:qFormat/>
    <w:rsid w:val="00745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BB8"/>
    <w:pPr>
      <w:ind w:left="720"/>
      <w:contextualSpacing/>
    </w:pPr>
  </w:style>
  <w:style w:type="paragraph" w:styleId="a4">
    <w:name w:val="No Spacing"/>
    <w:uiPriority w:val="1"/>
    <w:qFormat/>
    <w:rsid w:val="007452EE"/>
    <w:pPr>
      <w:spacing w:after="0" w:line="240" w:lineRule="auto"/>
    </w:pPr>
  </w:style>
  <w:style w:type="character" w:customStyle="1" w:styleId="10">
    <w:name w:val="Заголовок 1 Знак"/>
    <w:basedOn w:val="a0"/>
    <w:link w:val="1"/>
    <w:uiPriority w:val="9"/>
    <w:rsid w:val="00745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452EE"/>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7452EE"/>
    <w:rPr>
      <w:i/>
      <w:iCs/>
    </w:rPr>
  </w:style>
  <w:style w:type="character" w:styleId="a6">
    <w:name w:val="Book Title"/>
    <w:basedOn w:val="a0"/>
    <w:uiPriority w:val="33"/>
    <w:qFormat/>
    <w:rsid w:val="007452EE"/>
    <w:rPr>
      <w:b/>
      <w:bCs/>
      <w:smallCaps/>
      <w:spacing w:val="5"/>
    </w:rPr>
  </w:style>
  <w:style w:type="paragraph" w:styleId="21">
    <w:name w:val="Quote"/>
    <w:basedOn w:val="a"/>
    <w:next w:val="a"/>
    <w:link w:val="22"/>
    <w:uiPriority w:val="29"/>
    <w:qFormat/>
    <w:rsid w:val="007452EE"/>
    <w:rPr>
      <w:i/>
      <w:iCs/>
      <w:color w:val="000000" w:themeColor="text1"/>
    </w:rPr>
  </w:style>
  <w:style w:type="character" w:customStyle="1" w:styleId="22">
    <w:name w:val="Цитата 2 Знак"/>
    <w:basedOn w:val="a0"/>
    <w:link w:val="21"/>
    <w:uiPriority w:val="29"/>
    <w:rsid w:val="007452EE"/>
    <w:rPr>
      <w:i/>
      <w:iCs/>
      <w:color w:val="000000" w:themeColor="text1"/>
    </w:rPr>
  </w:style>
  <w:style w:type="paragraph" w:styleId="a7">
    <w:name w:val="Normal (Web)"/>
    <w:basedOn w:val="a"/>
    <w:rsid w:val="006D0C7A"/>
    <w:pPr>
      <w:spacing w:before="100" w:beforeAutospacing="1" w:after="119"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9E5FD7"/>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5">
    <w:name w:val="Style5"/>
    <w:basedOn w:val="a"/>
    <w:uiPriority w:val="99"/>
    <w:rsid w:val="009E5FD7"/>
    <w:pPr>
      <w:widowControl w:val="0"/>
      <w:autoSpaceDE w:val="0"/>
      <w:autoSpaceDN w:val="0"/>
      <w:adjustRightInd w:val="0"/>
      <w:spacing w:after="0" w:line="302" w:lineRule="exact"/>
      <w:ind w:hanging="350"/>
      <w:jc w:val="both"/>
    </w:pPr>
    <w:rPr>
      <w:rFonts w:ascii="Times New Roman" w:hAnsi="Times New Roman" w:cs="Times New Roman"/>
      <w:sz w:val="24"/>
      <w:szCs w:val="24"/>
    </w:rPr>
  </w:style>
  <w:style w:type="paragraph" w:customStyle="1" w:styleId="Style6">
    <w:name w:val="Style6"/>
    <w:basedOn w:val="a"/>
    <w:uiPriority w:val="99"/>
    <w:rsid w:val="009E5F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E5FD7"/>
    <w:pPr>
      <w:widowControl w:val="0"/>
      <w:autoSpaceDE w:val="0"/>
      <w:autoSpaceDN w:val="0"/>
      <w:adjustRightInd w:val="0"/>
      <w:spacing w:after="0" w:line="494" w:lineRule="exact"/>
    </w:pPr>
    <w:rPr>
      <w:rFonts w:ascii="Times New Roman" w:hAnsi="Times New Roman" w:cs="Times New Roman"/>
      <w:sz w:val="24"/>
      <w:szCs w:val="24"/>
    </w:rPr>
  </w:style>
  <w:style w:type="character" w:customStyle="1" w:styleId="FontStyle11">
    <w:name w:val="Font Style11"/>
    <w:basedOn w:val="a0"/>
    <w:uiPriority w:val="99"/>
    <w:rsid w:val="009E5FD7"/>
    <w:rPr>
      <w:rFonts w:ascii="Times New Roman" w:hAnsi="Times New Roman" w:cs="Times New Roman"/>
      <w:b/>
      <w:bCs/>
      <w:sz w:val="22"/>
      <w:szCs w:val="22"/>
    </w:rPr>
  </w:style>
  <w:style w:type="character" w:customStyle="1" w:styleId="FontStyle12">
    <w:name w:val="Font Style12"/>
    <w:basedOn w:val="a0"/>
    <w:uiPriority w:val="99"/>
    <w:rsid w:val="009E5FD7"/>
    <w:rPr>
      <w:rFonts w:ascii="Times New Roman" w:hAnsi="Times New Roman" w:cs="Times New Roman"/>
      <w:sz w:val="22"/>
      <w:szCs w:val="22"/>
    </w:rPr>
  </w:style>
  <w:style w:type="table" w:styleId="a8">
    <w:name w:val="Table Grid"/>
    <w:basedOn w:val="a1"/>
    <w:uiPriority w:val="59"/>
    <w:rsid w:val="00DD0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semiHidden/>
    <w:rsid w:val="00BD2015"/>
    <w:rPr>
      <w:color w:val="0000FF"/>
      <w:u w:val="single"/>
    </w:rPr>
  </w:style>
  <w:style w:type="character" w:customStyle="1" w:styleId="aa">
    <w:name w:val="Гипертекстовая ссылка"/>
    <w:uiPriority w:val="99"/>
    <w:rsid w:val="00C76DF1"/>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2716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garantF1://10064072.0" TargetMode="External"/><Relationship Id="rId18" Type="http://schemas.openxmlformats.org/officeDocument/2006/relationships/hyperlink" Target="garantF1://10005879.0" TargetMode="External"/><Relationship Id="rId26" Type="http://schemas.openxmlformats.org/officeDocument/2006/relationships/hyperlink" Target="garantF1://12032060.1100" TargetMode="External"/><Relationship Id="rId3" Type="http://schemas.openxmlformats.org/officeDocument/2006/relationships/styles" Target="styles.xml"/><Relationship Id="rId21" Type="http://schemas.openxmlformats.org/officeDocument/2006/relationships/hyperlink" Target="garantF1://21555052.9991" TargetMode="External"/><Relationship Id="rId7" Type="http://schemas.openxmlformats.org/officeDocument/2006/relationships/hyperlink" Target="garantF1://90157.0" TargetMode="External"/><Relationship Id="rId12" Type="http://schemas.openxmlformats.org/officeDocument/2006/relationships/hyperlink" Target="garantF1://10003000.0" TargetMode="External"/><Relationship Id="rId17" Type="http://schemas.openxmlformats.org/officeDocument/2006/relationships/hyperlink" Target="garantF1://90157.0" TargetMode="External"/><Relationship Id="rId25" Type="http://schemas.openxmlformats.org/officeDocument/2006/relationships/hyperlink" Target="garantF1://11801341.0" TargetMode="External"/><Relationship Id="rId2" Type="http://schemas.openxmlformats.org/officeDocument/2006/relationships/numbering" Target="numbering.xml"/><Relationship Id="rId16" Type="http://schemas.openxmlformats.org/officeDocument/2006/relationships/hyperlink" Target="garantF1://12028965.0" TargetMode="External"/><Relationship Id="rId20" Type="http://schemas.openxmlformats.org/officeDocument/2006/relationships/hyperlink" Target="garantF1://21555052.9991" TargetMode="External"/><Relationship Id="rId1" Type="http://schemas.openxmlformats.org/officeDocument/2006/relationships/customXml" Target="../customXml/item1.xml"/><Relationship Id="rId6" Type="http://schemas.openxmlformats.org/officeDocument/2006/relationships/hyperlink" Target="garantF1://12028965.0" TargetMode="External"/><Relationship Id="rId11" Type="http://schemas.openxmlformats.org/officeDocument/2006/relationships/hyperlink" Target="http://www.kirenskrn.irkobl.ru" TargetMode="External"/><Relationship Id="rId24" Type="http://schemas.openxmlformats.org/officeDocument/2006/relationships/hyperlink" Target="garantF1://12032060.110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1801341.0" TargetMode="External"/><Relationship Id="rId28" Type="http://schemas.openxmlformats.org/officeDocument/2006/relationships/theme" Target="theme/theme1.xml"/><Relationship Id="rId10" Type="http://schemas.openxmlformats.org/officeDocument/2006/relationships/hyperlink" Target="garantF1://21555052.9991" TargetMode="External"/><Relationship Id="rId19" Type="http://schemas.openxmlformats.org/officeDocument/2006/relationships/hyperlink" Target="garantF1://12025505.0" TargetMode="External"/><Relationship Id="rId4" Type="http://schemas.openxmlformats.org/officeDocument/2006/relationships/settings" Target="settings.xml"/><Relationship Id="rId9" Type="http://schemas.openxmlformats.org/officeDocument/2006/relationships/hyperlink" Target="garantF1://12025505.0" TargetMode="External"/><Relationship Id="rId14" Type="http://schemas.openxmlformats.org/officeDocument/2006/relationships/hyperlink" Target="garantF1://12012604.0" TargetMode="External"/><Relationship Id="rId22" Type="http://schemas.openxmlformats.org/officeDocument/2006/relationships/hyperlink" Target="garantF1://21555052.999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E43B-79A2-44BC-BDAD-79CEC79A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2015-12-28T07:39:00Z</cp:lastPrinted>
  <dcterms:created xsi:type="dcterms:W3CDTF">2015-12-28T07:41:00Z</dcterms:created>
  <dcterms:modified xsi:type="dcterms:W3CDTF">2015-12-28T07:41:00Z</dcterms:modified>
</cp:coreProperties>
</file>